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95BE5" w14:textId="5DD5DA03" w:rsidR="00E94966" w:rsidRDefault="00E94966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949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УТВЕРЖДАЕМАЯ ЧАСТЬ</w:t>
      </w:r>
    </w:p>
    <w:p w14:paraId="701994CE" w14:textId="77777777" w:rsidR="00E94966" w:rsidRPr="00E94966" w:rsidRDefault="00E94966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8C0999B" w14:textId="5D225426" w:rsidR="00E94966" w:rsidRPr="00DB14D4" w:rsidRDefault="00E94966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Calibri" w:eastAsia="Calibri" w:hAnsi="Calibri" w:cs="Times New Roman"/>
          <w:sz w:val="28"/>
          <w:szCs w:val="24"/>
        </w:rPr>
      </w:pPr>
      <w:r w:rsidRPr="00DB14D4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B1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ТЕПЛОСНАБЖЕНИЯ </w:t>
      </w:r>
      <w:r w:rsidRPr="00DB14D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A056B">
        <w:rPr>
          <w:rFonts w:ascii="Times New Roman" w:eastAsia="Times New Roman" w:hAnsi="Times New Roman" w:cs="Times New Roman"/>
          <w:sz w:val="28"/>
          <w:szCs w:val="24"/>
          <w:lang w:eastAsia="ru-RU"/>
        </w:rPr>
        <w:t>РОЩИНСКОГО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DB1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СОСНОВСКОГО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B1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ЧЕЛЯБИНСКОЙ ОБЛАСТИ НА ПЕРИОД ДО </w:t>
      </w:r>
      <w:r w:rsidR="005D599C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102363">
        <w:rPr>
          <w:rFonts w:ascii="Times New Roman" w:eastAsia="Times New Roman" w:hAnsi="Times New Roman" w:cs="Times New Roman"/>
          <w:sz w:val="28"/>
          <w:szCs w:val="24"/>
          <w:lang w:eastAsia="ru-RU"/>
        </w:rPr>
        <w:t>34</w:t>
      </w:r>
      <w:r w:rsidRPr="00DB1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14:paraId="6FD1BB94" w14:textId="77777777" w:rsidR="00E94966" w:rsidRDefault="00E94966" w:rsidP="00E94966">
      <w:pPr>
        <w:widowControl w:val="0"/>
        <w:autoSpaceDE w:val="0"/>
        <w:autoSpaceDN w:val="0"/>
        <w:adjustRightInd w:val="0"/>
        <w:spacing w:after="120" w:line="240" w:lineRule="auto"/>
        <w:ind w:left="284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C1608A9" w14:textId="77777777" w:rsidR="00E94966" w:rsidRPr="00DB14D4" w:rsidRDefault="00E94966" w:rsidP="00E94966">
      <w:pPr>
        <w:widowControl w:val="0"/>
        <w:autoSpaceDE w:val="0"/>
        <w:autoSpaceDN w:val="0"/>
        <w:adjustRightInd w:val="0"/>
        <w:spacing w:after="120" w:line="240" w:lineRule="auto"/>
        <w:ind w:left="284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B14D4">
        <w:rPr>
          <w:rFonts w:ascii="Times New Roman" w:eastAsia="Calibri" w:hAnsi="Times New Roman" w:cs="Times New Roman"/>
          <w:sz w:val="24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14:paraId="54572AD0" w14:textId="77777777" w:rsidR="00E94966" w:rsidRDefault="00E94966" w:rsidP="00E94966">
      <w:pPr>
        <w:widowControl w:val="0"/>
        <w:autoSpaceDE w:val="0"/>
        <w:autoSpaceDN w:val="0"/>
        <w:adjustRightInd w:val="0"/>
        <w:spacing w:after="120" w:line="240" w:lineRule="auto"/>
        <w:ind w:left="284" w:firstLine="71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F124B39" w14:textId="0D7E48C8" w:rsidR="00E94966" w:rsidRPr="00DB14D4" w:rsidRDefault="00F378C6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Hlk33145420"/>
      <w:r w:rsidRPr="00F378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75652435</w:t>
      </w:r>
      <w:r w:rsidR="00E94966" w:rsidRPr="00DB14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722D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</w:t>
      </w:r>
      <w:r w:rsidR="00E94966" w:rsidRPr="00DB14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-ПСТ.00</w:t>
      </w:r>
      <w:r w:rsidR="008628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="00E94966" w:rsidRPr="00DB14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.000</w:t>
      </w:r>
    </w:p>
    <w:p w14:paraId="6BDCA57E" w14:textId="77777777" w:rsidR="00E94966" w:rsidRPr="00DB14D4" w:rsidRDefault="00E94966" w:rsidP="00E9496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B14D4">
        <w:rPr>
          <w:rFonts w:ascii="Times New Roman" w:eastAsia="Calibri" w:hAnsi="Times New Roman" w:cs="Times New Roman"/>
          <w:sz w:val="24"/>
          <w:szCs w:val="28"/>
        </w:rPr>
        <w:t>(Актуализация на 2020 год)</w:t>
      </w:r>
    </w:p>
    <w:bookmarkEnd w:id="0"/>
    <w:p w14:paraId="79E91089" w14:textId="77777777" w:rsidR="00C63A76" w:rsidRPr="00DB14D4" w:rsidRDefault="00C63A76" w:rsidP="004975A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D2C57E5" w14:textId="77777777" w:rsidR="00C63A76" w:rsidRPr="00DB14D4" w:rsidRDefault="00C63A76" w:rsidP="004975AA">
      <w:pPr>
        <w:spacing w:after="0" w:line="240" w:lineRule="auto"/>
        <w:sectPr w:rsidR="00C63A76" w:rsidRPr="00DB14D4" w:rsidSect="00C63A76">
          <w:headerReference w:type="default" r:id="rId8"/>
          <w:footerReference w:type="default" r:id="rId9"/>
          <w:pgSz w:w="11906" w:h="16838" w:code="9"/>
          <w:pgMar w:top="794" w:right="737" w:bottom="284" w:left="2206" w:header="0" w:footer="0" w:gutter="0"/>
          <w:pgBorders>
            <w:top w:val="single" w:sz="4" w:space="21" w:color="auto"/>
            <w:left w:val="single" w:sz="4" w:space="21" w:color="auto"/>
            <w:bottom w:val="single" w:sz="4" w:space="0" w:color="auto"/>
            <w:right w:val="single" w:sz="4" w:space="19" w:color="auto"/>
          </w:pgBorders>
          <w:cols w:space="708"/>
          <w:vAlign w:val="center"/>
          <w:docGrid w:linePitch="360"/>
        </w:sectPr>
      </w:pPr>
    </w:p>
    <w:p w14:paraId="2934DD69" w14:textId="77777777" w:rsidR="00C63A76" w:rsidRPr="00DB14D4" w:rsidRDefault="00C63A76" w:rsidP="00C63A76">
      <w:pPr>
        <w:pStyle w:val="af0"/>
        <w:spacing w:before="0" w:after="0" w:line="240" w:lineRule="auto"/>
        <w:jc w:val="center"/>
        <w:rPr>
          <w:b/>
        </w:rPr>
      </w:pPr>
      <w:r w:rsidRPr="00DB14D4">
        <w:rPr>
          <w:b/>
        </w:rPr>
        <w:lastRenderedPageBreak/>
        <w:t>Оглавление</w:t>
      </w:r>
    </w:p>
    <w:p w14:paraId="67840A9D" w14:textId="05038D98" w:rsidR="00AF379F" w:rsidRPr="00AF379F" w:rsidRDefault="0089043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F379F">
        <w:rPr>
          <w:rFonts w:ascii="Times New Roman" w:hAnsi="Times New Roman" w:cs="Times New Roman"/>
          <w:sz w:val="28"/>
          <w:szCs w:val="28"/>
        </w:rPr>
        <w:fldChar w:fldCharType="begin"/>
      </w:r>
      <w:r w:rsidRPr="00AF379F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AF379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75124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981F92" w14:textId="0750E060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A000B85" w14:textId="41475D92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</w:t>
        </w:r>
        <w:bookmarkStart w:id="1" w:name="_GoBack"/>
        <w:bookmarkEnd w:id="1"/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о деления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EC69AE0" w14:textId="491C52A4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43047A2" w14:textId="6E3F4B62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B38FDE5" w14:textId="52433412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47137B2" w14:textId="293AA040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728B19" w14:textId="43A840F8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34EF2FB" w14:textId="0C8097B7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6CC6A2A" w14:textId="5D25D304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11A513" w14:textId="03FA01A0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F69F3E" w14:textId="6F5CA90A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6480975" w14:textId="2FA8C617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49F919E" w14:textId="4044A779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8A21224" w14:textId="7E4D2979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9EF4AC" w14:textId="1B84D811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91D6597" w14:textId="0376A01C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7CF3C7A" w14:textId="56CD5BDA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4500071" w14:textId="30BEE710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2DCD15" w14:textId="622B427A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источников тепловой энергии с целью повышения эффективности работы систем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219D42" w14:textId="02E25C89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89AC5EC" w14:textId="66CF2A8E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A79327" w14:textId="6F75FCC0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C4FD49" w14:textId="56F10B8C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35A33F" w14:textId="73A32A34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7C49DE5" w14:textId="31CD6355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CEA5DB1" w14:textId="39AB2F0E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1920BF" w14:textId="2A033792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 и реконструкции тепловых сетей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0A2A3D" w14:textId="04A0970A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031A63" w14:textId="4937C12D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4181298" w14:textId="7957A028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8E27C3" w14:textId="153ED3EF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A9835CF" w14:textId="40AAAD7C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553B76" w14:textId="2229A8EC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D7020C" w14:textId="1AB195A1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765A94" w14:textId="4D6D6D7C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A7DBFE7" w14:textId="2CBB5E91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37B61F" w14:textId="4B3B73AF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8.1. Перспективные топливные балансы для каждого источника тепловой энергии по видам основного, резервного и аварийного топлива на каждом </w:t>
        </w:r>
        <w:r w:rsidR="00A0577D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527564" w14:textId="143EFCED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76E44AA" w14:textId="28C4694E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 и техническое перевооружение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4CDE3C" w14:textId="7616DE3A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F691A5" w14:textId="0CD843B2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D3E2582" w14:textId="1B9D5E1F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31B967" w14:textId="7D832523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2A281B4" w14:textId="7EF09E51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56B5B2" w14:textId="49C78ED0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10 Решение об определении единой теплоснабжающей организации (организаций)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856FAA" w14:textId="5A8D9A85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19AC4A" w14:textId="356A8B11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F38380" w14:textId="5233EBDC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089F90" w14:textId="486C4E89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3DE3DE3" w14:textId="5556F081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F920DB" w14:textId="4CAB16B3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36E40E9" w14:textId="4F60B70F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7BCEBD5" w14:textId="7703434F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5B02544" w14:textId="4CF6687E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928835" w14:textId="4444C2C7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D801F4F" w14:textId="0676BBA6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</w:t>
        </w:r>
        <w:r w:rsidR="00AC7A77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73E1389" w14:textId="6E224342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3802F95" w14:textId="2AD32164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AE458A" w14:textId="3A3BA1FA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3AE93E0" w14:textId="608C3382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B6BE2EC" w14:textId="5A9E09A9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ED5CD0" w14:textId="25DDDCA5" w:rsidR="00AF379F" w:rsidRPr="00AF379F" w:rsidRDefault="00155723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6EC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F67864" w14:textId="02869C1E" w:rsidR="00AF379F" w:rsidRPr="00D95906" w:rsidRDefault="00890438" w:rsidP="004975AA">
      <w:pPr>
        <w:pStyle w:val="aa"/>
        <w:spacing w:before="120"/>
      </w:pPr>
      <w:r w:rsidRPr="00AF379F">
        <w:fldChar w:fldCharType="end"/>
      </w:r>
    </w:p>
    <w:p w14:paraId="6F3F8665" w14:textId="77777777" w:rsidR="00AF379F" w:rsidRDefault="00AF379F" w:rsidP="004975AA">
      <w:pPr>
        <w:pStyle w:val="aa"/>
        <w:spacing w:before="120"/>
        <w:sectPr w:rsidR="00AF379F" w:rsidSect="007E7F93">
          <w:headerReference w:type="default" r:id="rId10"/>
          <w:footerReference w:type="default" r:id="rId11"/>
          <w:pgSz w:w="11906" w:h="16838" w:code="9"/>
          <w:pgMar w:top="794" w:right="743" w:bottom="811" w:left="1644" w:header="0" w:footer="0" w:gutter="0"/>
          <w:cols w:space="708"/>
          <w:docGrid w:linePitch="360"/>
        </w:sectPr>
      </w:pPr>
    </w:p>
    <w:p w14:paraId="0F05EDD1" w14:textId="77777777" w:rsidR="001C2554" w:rsidRDefault="001C2554" w:rsidP="00714A08">
      <w:pPr>
        <w:pStyle w:val="aa"/>
        <w:spacing w:before="120"/>
        <w:jc w:val="center"/>
        <w:rPr>
          <w:rFonts w:eastAsia="Times New Roman"/>
          <w:b w:val="0"/>
          <w:color w:val="000000"/>
          <w:lang w:eastAsia="ru-RU"/>
        </w:rPr>
      </w:pPr>
      <w:bookmarkStart w:id="2" w:name="_Toc4465249"/>
      <w:bookmarkStart w:id="3" w:name="_Toc536140354"/>
      <w:bookmarkStart w:id="4" w:name="_Toc5751240"/>
      <w:r w:rsidRPr="00905207">
        <w:rPr>
          <w:lang w:eastAsia="ru-RU"/>
        </w:rPr>
        <w:lastRenderedPageBreak/>
        <w:t>Аннотация</w:t>
      </w:r>
      <w:bookmarkEnd w:id="2"/>
    </w:p>
    <w:p w14:paraId="71811F73" w14:textId="5355BA10" w:rsidR="001C2554" w:rsidRDefault="001C2554" w:rsidP="00C63A76">
      <w:pPr>
        <w:pStyle w:val="af0"/>
        <w:spacing w:before="0" w:after="0" w:line="240" w:lineRule="auto"/>
        <w:rPr>
          <w:lang w:eastAsia="ru-RU"/>
        </w:rPr>
      </w:pPr>
      <w:r>
        <w:rPr>
          <w:lang w:eastAsia="ru-RU"/>
        </w:rPr>
        <w:t xml:space="preserve">В состав обосновывающих материалов к схеме теплоснабжения </w:t>
      </w:r>
      <w:r w:rsidR="004A056B">
        <w:rPr>
          <w:lang w:eastAsia="ru-RU"/>
        </w:rPr>
        <w:t>Рощинского</w:t>
      </w:r>
      <w:r w:rsidR="007E7F93">
        <w:rPr>
          <w:lang w:eastAsia="ru-RU"/>
        </w:rPr>
        <w:t xml:space="preserve"> сельского</w:t>
      </w:r>
      <w:r>
        <w:rPr>
          <w:lang w:eastAsia="ru-RU"/>
        </w:rPr>
        <w:t xml:space="preserve"> поселения входят </w:t>
      </w:r>
      <w:r w:rsidR="001B1786">
        <w:rPr>
          <w:lang w:eastAsia="ru-RU"/>
        </w:rPr>
        <w:t>утверждаемая часть, обосновывающие материалы с семью приложениями</w:t>
      </w:r>
      <w:r>
        <w:rPr>
          <w:lang w:eastAsia="ru-RU"/>
        </w:rPr>
        <w:t>.</w:t>
      </w:r>
    </w:p>
    <w:p w14:paraId="01A06549" w14:textId="3434681D" w:rsidR="001C2554" w:rsidRDefault="001C2554" w:rsidP="00C63A76">
      <w:pPr>
        <w:pStyle w:val="af0"/>
        <w:spacing w:before="0" w:after="0" w:line="240" w:lineRule="auto"/>
      </w:pPr>
      <w:r w:rsidRPr="00905207">
        <w:t xml:space="preserve">Схема теплоснабжения муниципального образования </w:t>
      </w:r>
      <w:r w:rsidR="004A056B">
        <w:t>Рощинского</w:t>
      </w:r>
      <w:r w:rsidR="007E7F93">
        <w:t xml:space="preserve"> сельского</w:t>
      </w:r>
      <w:r w:rsidRPr="00905207">
        <w:t xml:space="preserve"> поселения выполнена во исполнение требований Федерального Закона от 27.07.2010г.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015A4138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Основной нормативно-правовой базой для актуализации схемы теплоснабжения являются следующие документы:</w:t>
      </w:r>
    </w:p>
    <w:p w14:paraId="7E84AE73" w14:textId="77777777" w:rsidR="001C2554" w:rsidRPr="00905207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905207">
        <w:t xml:space="preserve">Федеральный закон от 27 июля 2010 г № 190-ФЗ </w:t>
      </w:r>
      <w:r>
        <w:t>«</w:t>
      </w:r>
      <w:r w:rsidRPr="00905207">
        <w:t>О теплоснабжении</w:t>
      </w:r>
      <w:r>
        <w:t>»</w:t>
      </w:r>
      <w:r w:rsidRPr="00905207">
        <w:t>;</w:t>
      </w:r>
    </w:p>
    <w:p w14:paraId="43256474" w14:textId="77777777" w:rsidR="001C2554" w:rsidRPr="00905207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905207">
        <w:t xml:space="preserve">Постановление Правительства РФ от 22 Февраля 2012 г. № 154 </w:t>
      </w:r>
      <w:r>
        <w:t>«</w:t>
      </w:r>
      <w:r w:rsidRPr="00905207">
        <w:t>О требованиях к схемам теплоснабжения, порядку их разработки и утверждения</w:t>
      </w:r>
      <w:r>
        <w:t>»</w:t>
      </w:r>
      <w:r w:rsidRPr="00905207">
        <w:t>;</w:t>
      </w:r>
    </w:p>
    <w:p w14:paraId="0C8B8C3D" w14:textId="77777777" w:rsidR="001C2554" w:rsidRPr="00905207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905207">
        <w:t xml:space="preserve">Совместный приказ Минэнерго России и Минрегиона России от 29 декабря 2012 г. № 565/667 </w:t>
      </w:r>
      <w:r>
        <w:t>«</w:t>
      </w:r>
      <w:r w:rsidRPr="00905207">
        <w:t>Об утверждении методических рекомендаций по разработке схем теплоснабжения</w:t>
      </w:r>
      <w:r>
        <w:t>»</w:t>
      </w:r>
      <w:r w:rsidRPr="00905207">
        <w:t>.</w:t>
      </w:r>
    </w:p>
    <w:p w14:paraId="608FA852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Основные принципы разработки схемы теплоснабжения:</w:t>
      </w:r>
    </w:p>
    <w:p w14:paraId="0239396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14:paraId="685C795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3EA8C72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14:paraId="6BED9A0E" w14:textId="002A5E6F" w:rsidR="001C2554" w:rsidRPr="00905207" w:rsidRDefault="001C2554" w:rsidP="00C63A76">
      <w:pPr>
        <w:pStyle w:val="af0"/>
        <w:spacing w:before="0" w:after="0" w:line="240" w:lineRule="auto"/>
      </w:pPr>
      <w:r w:rsidRPr="00905207">
        <w:t>г) соблюдение баланса экономических интересов теплоснабжающих организаций и интересов потребителей;</w:t>
      </w:r>
    </w:p>
    <w:p w14:paraId="153BF856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14:paraId="38B2A86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38F42561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ж) согласование схем теплоснабжения с иными программами развития сетей инженерно-технического обеспечения.</w:t>
      </w:r>
    </w:p>
    <w:p w14:paraId="094AD488" w14:textId="368FCDF8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При актуализации схемы теплоснабжения использовались </w:t>
      </w:r>
      <w:r w:rsidR="000C31DD" w:rsidRPr="00905207">
        <w:t>исходные данные,</w:t>
      </w:r>
      <w:r w:rsidRPr="00905207">
        <w:t xml:space="preserve"> предоставленные теплоснабжающ</w:t>
      </w:r>
      <w:r w:rsidR="000C31DD">
        <w:t>ей</w:t>
      </w:r>
      <w:r w:rsidRPr="00905207">
        <w:t xml:space="preserve"> организаци</w:t>
      </w:r>
      <w:r w:rsidR="000C31DD">
        <w:t xml:space="preserve">ей </w:t>
      </w:r>
      <w:r w:rsidR="00E94966">
        <w:t>ООО «</w:t>
      </w:r>
      <w:r w:rsidR="00FA6ACD">
        <w:t>КН-Сервис</w:t>
      </w:r>
      <w:r w:rsidR="00E94966">
        <w:t>»</w:t>
      </w:r>
      <w:r w:rsidR="005168C3">
        <w:t>, ООО «</w:t>
      </w:r>
      <w:r w:rsidR="00FA6ACD">
        <w:t>Центр</w:t>
      </w:r>
      <w:r w:rsidR="005168C3">
        <w:t>»</w:t>
      </w:r>
      <w:r w:rsidRPr="00905207">
        <w:t>, в том числе следующие документы и источники:</w:t>
      </w:r>
    </w:p>
    <w:p w14:paraId="16C8142A" w14:textId="420A99B0" w:rsidR="001C2554" w:rsidRPr="00905207" w:rsidRDefault="001C2554" w:rsidP="00C63A76">
      <w:pPr>
        <w:pStyle w:val="af0"/>
        <w:numPr>
          <w:ilvl w:val="0"/>
          <w:numId w:val="48"/>
        </w:numPr>
        <w:spacing w:before="0" w:after="0" w:line="240" w:lineRule="auto"/>
      </w:pPr>
      <w:r w:rsidRPr="00905207">
        <w:t xml:space="preserve">Генеральный план (далее – ГП) </w:t>
      </w:r>
      <w:r w:rsidR="004A056B">
        <w:t>Рощинского</w:t>
      </w:r>
      <w:r w:rsidR="007E7F93">
        <w:t xml:space="preserve"> сельского</w:t>
      </w:r>
      <w:r w:rsidRPr="00905207">
        <w:t xml:space="preserve"> поселения;</w:t>
      </w:r>
    </w:p>
    <w:p w14:paraId="14BA4FED" w14:textId="1E80C178" w:rsidR="001C2554" w:rsidRPr="00905207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905207">
        <w:t xml:space="preserve">Схема теплоснабжения </w:t>
      </w:r>
      <w:r w:rsidR="004A056B">
        <w:t>Рощинского</w:t>
      </w:r>
      <w:r w:rsidR="007E7F93">
        <w:t xml:space="preserve"> сельского</w:t>
      </w:r>
      <w:r>
        <w:t xml:space="preserve"> поселения</w:t>
      </w:r>
      <w:r w:rsidRPr="00905207">
        <w:t xml:space="preserve"> Челябинской </w:t>
      </w:r>
      <w:r>
        <w:t>области</w:t>
      </w:r>
      <w:r w:rsidRPr="00905207">
        <w:t>;</w:t>
      </w:r>
    </w:p>
    <w:p w14:paraId="4A98E135" w14:textId="77777777" w:rsidR="001C2554" w:rsidRPr="00905207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905207">
        <w:lastRenderedPageBreak/>
        <w:t xml:space="preserve">Температурные графики, схемы сетей теплоснабжения, технологические схемы источников тепловой энергии, сведения по основному оборудованию, данные по присоединенной тепловой нагрузке и </w:t>
      </w:r>
      <w:proofErr w:type="gramStart"/>
      <w:r w:rsidRPr="00905207">
        <w:t>т.п.</w:t>
      </w:r>
      <w:proofErr w:type="gramEnd"/>
      <w:r w:rsidRPr="00905207">
        <w:t>;</w:t>
      </w:r>
    </w:p>
    <w:p w14:paraId="66048B3D" w14:textId="77777777" w:rsidR="001C2554" w:rsidRPr="00905207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905207">
        <w:t>Показатели хозяйственной и финансовой деятельности теплоснабжающих организаций;</w:t>
      </w:r>
    </w:p>
    <w:p w14:paraId="575E8CF5" w14:textId="77777777" w:rsidR="001C2554" w:rsidRPr="00905207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905207">
        <w:t>Статистическая отчетность теплоснабжающих организаций о выработке и отпуске тепловой энергии и использовании ТЭР в натуральном выражении;</w:t>
      </w:r>
    </w:p>
    <w:p w14:paraId="34E3CC96" w14:textId="5EEBE5F7" w:rsidR="001C2554" w:rsidRPr="00905207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905207">
        <w:t>Данные с официального сайта Министерство тарифного регулирования и энергетики Челябинской области (http://www.tarif74.ru/)</w:t>
      </w:r>
      <w:r w:rsidR="000C31DD">
        <w:t>.</w:t>
      </w:r>
    </w:p>
    <w:p w14:paraId="222C67CB" w14:textId="050591BB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 </w:t>
      </w:r>
      <w:r w:rsidR="004A056B">
        <w:t>Рощинского</w:t>
      </w:r>
      <w:r w:rsidR="007E7F93">
        <w:t xml:space="preserve"> сельского</w:t>
      </w:r>
      <w:r w:rsidRPr="00905207">
        <w:t xml:space="preserve"> поселения.</w:t>
      </w:r>
    </w:p>
    <w:p w14:paraId="1C968D4C" w14:textId="77777777" w:rsidR="001C2554" w:rsidRDefault="001C2554" w:rsidP="00C63A76">
      <w:pPr>
        <w:pStyle w:val="af0"/>
        <w:spacing w:before="0" w:after="0" w:line="240" w:lineRule="auto"/>
      </w:pPr>
      <w:r w:rsidRPr="00905207"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14:paraId="56B75913" w14:textId="77777777" w:rsidR="001C2554" w:rsidRDefault="001C2554" w:rsidP="0049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14:paraId="52E11E25" w14:textId="77777777" w:rsidR="001C2554" w:rsidRDefault="001C2554" w:rsidP="00763155">
      <w:pPr>
        <w:pStyle w:val="aa"/>
        <w:spacing w:before="120"/>
        <w:jc w:val="center"/>
        <w:rPr>
          <w:lang w:eastAsia="ru-RU"/>
        </w:rPr>
      </w:pPr>
      <w:bookmarkStart w:id="5" w:name="_Toc4465250"/>
      <w:r>
        <w:rPr>
          <w:lang w:eastAsia="ru-RU"/>
        </w:rPr>
        <w:lastRenderedPageBreak/>
        <w:t>Термины</w:t>
      </w:r>
      <w:bookmarkEnd w:id="5"/>
    </w:p>
    <w:p w14:paraId="214E4F07" w14:textId="77777777" w:rsidR="001C2554" w:rsidRPr="00905207" w:rsidRDefault="001C2554" w:rsidP="00C63A76">
      <w:pPr>
        <w:pStyle w:val="af0"/>
        <w:spacing w:before="0"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05207">
        <w:rPr>
          <w:lang w:eastAsia="ru-RU"/>
        </w:rPr>
        <w:t>В настоящем документе используются следующие термины и сокращения:</w:t>
      </w:r>
      <w:r w:rsidRPr="00905207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543A945C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14:paraId="665A7EF0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14:paraId="38C49E25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69F3CCED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Техническое состояние – совокупность параметров, качественных признаков и пределов их допустимых значений, установленных технической,</w:t>
      </w:r>
      <w:r>
        <w:rPr>
          <w:lang w:eastAsia="ru-RU"/>
        </w:rPr>
        <w:t xml:space="preserve"> эксплуатационной и другой нормативной </w:t>
      </w:r>
      <w:r w:rsidRPr="00905207">
        <w:rPr>
          <w:lang w:eastAsia="ru-RU"/>
        </w:rPr>
        <w:t>документацией.</w:t>
      </w:r>
    </w:p>
    <w:p w14:paraId="490997FC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Испытания – экспериментальное определение качественных и/или количественных характеристик параметров энергооборудования при влиянии на</w:t>
      </w:r>
      <w:r>
        <w:rPr>
          <w:lang w:eastAsia="ru-RU"/>
        </w:rPr>
        <w:t xml:space="preserve"> него факторов, регламентированных действующими</w:t>
      </w:r>
      <w:r w:rsidRPr="00905207">
        <w:rPr>
          <w:lang w:eastAsia="ru-RU"/>
        </w:rPr>
        <w:t xml:space="preserve"> нормативными документами.</w:t>
      </w:r>
    </w:p>
    <w:p w14:paraId="10186A01" w14:textId="307263F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 xml:space="preserve">Зона действия системы теплоснабжения - территория поселения, </w:t>
      </w:r>
      <w:r w:rsidR="005F4E7C">
        <w:rPr>
          <w:lang w:eastAsia="ru-RU"/>
        </w:rPr>
        <w:t>городского</w:t>
      </w:r>
      <w:r w:rsidRPr="00905207">
        <w:rPr>
          <w:lang w:eastAsia="ru-RU"/>
        </w:rPr>
        <w:t xml:space="preserve"> округа,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14:paraId="13A75878" w14:textId="3954407C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 xml:space="preserve">Зона действия источника тепловой энергии - территория поселения, </w:t>
      </w:r>
      <w:r w:rsidR="005F4E7C">
        <w:rPr>
          <w:lang w:eastAsia="ru-RU"/>
        </w:rPr>
        <w:t>городского округа</w:t>
      </w:r>
      <w:r w:rsidRPr="00905207">
        <w:rPr>
          <w:lang w:eastAsia="ru-RU"/>
        </w:rPr>
        <w:t>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14:paraId="15F9BE9A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2911C69B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14:paraId="29FCE5AD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 xml:space="preserve">Реконструкция — процесс изменения устаревших объектов, с целью придания свойств новых в будущем. Реконструкция объектов капитального </w:t>
      </w:r>
      <w:r w:rsidRPr="00905207">
        <w:rPr>
          <w:lang w:eastAsia="ru-RU"/>
        </w:rPr>
        <w:lastRenderedPageBreak/>
        <w:t>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14:paraId="6603EE9E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14:paraId="3FE61C42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14:paraId="79D6E94A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 xml:space="preserve">Теплосетевые объекты 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905207">
        <w:rPr>
          <w:lang w:eastAsia="ru-RU"/>
        </w:rPr>
        <w:t>теплопотребляющих</w:t>
      </w:r>
      <w:proofErr w:type="spellEnd"/>
      <w:r w:rsidRPr="00905207">
        <w:rPr>
          <w:lang w:eastAsia="ru-RU"/>
        </w:rPr>
        <w:t xml:space="preserve"> установок потребителей тепловой энергии;</w:t>
      </w:r>
    </w:p>
    <w:p w14:paraId="44C0A981" w14:textId="148540F6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 xml:space="preserve">Элемент территориального деления - территория поселения, </w:t>
      </w:r>
      <w:r w:rsidR="005F4E7C">
        <w:rPr>
          <w:lang w:eastAsia="ru-RU"/>
        </w:rPr>
        <w:t>городского округа</w:t>
      </w:r>
      <w:r w:rsidRPr="00905207">
        <w:rPr>
          <w:lang w:eastAsia="ru-RU"/>
        </w:rPr>
        <w:t>, города федерального значения или ее часть, установленная по границам административно-территориальных единиц;</w:t>
      </w:r>
    </w:p>
    <w:p w14:paraId="2E3389D0" w14:textId="16116D43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 xml:space="preserve">Расчетный элемент территориального деления - территория поселения, </w:t>
      </w:r>
      <w:r w:rsidR="005F4E7C">
        <w:rPr>
          <w:lang w:eastAsia="ru-RU"/>
        </w:rPr>
        <w:t>городского округа</w:t>
      </w:r>
      <w:r w:rsidRPr="00905207">
        <w:rPr>
          <w:lang w:eastAsia="ru-RU"/>
        </w:rPr>
        <w:t>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14:paraId="0A3AC323" w14:textId="5CD729DE" w:rsidR="001C2554" w:rsidRPr="00905207" w:rsidRDefault="001C2554" w:rsidP="00C63A76">
      <w:pPr>
        <w:pStyle w:val="af0"/>
        <w:spacing w:before="0" w:after="0" w:line="240" w:lineRule="auto"/>
        <w:rPr>
          <w:iCs/>
          <w:lang w:eastAsia="ru-RU"/>
        </w:rPr>
      </w:pPr>
      <w:r w:rsidRPr="00905207">
        <w:rPr>
          <w:bCs/>
          <w:lang w:eastAsia="ru-RU"/>
        </w:rPr>
        <w:t>Радиус эффективного теплоснабжения</w:t>
      </w:r>
      <w:r w:rsidRPr="00905207">
        <w:rPr>
          <w:lang w:eastAsia="ru-RU"/>
        </w:rPr>
        <w:t xml:space="preserve"> - максимальное расстояние от </w:t>
      </w:r>
      <w:proofErr w:type="spellStart"/>
      <w:r w:rsidRPr="00905207">
        <w:rPr>
          <w:lang w:eastAsia="ru-RU"/>
        </w:rPr>
        <w:t>теплопотребляющей</w:t>
      </w:r>
      <w:proofErr w:type="spellEnd"/>
      <w:r w:rsidRPr="00905207">
        <w:rPr>
          <w:lang w:eastAsia="ru-RU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905207">
        <w:rPr>
          <w:lang w:eastAsia="ru-RU"/>
        </w:rPr>
        <w:t>теплопотребляющей</w:t>
      </w:r>
      <w:proofErr w:type="spellEnd"/>
      <w:r w:rsidRPr="00905207">
        <w:rPr>
          <w:lang w:eastAsia="ru-RU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 </w:t>
      </w:r>
      <w:r w:rsidRPr="00905207">
        <w:rPr>
          <w:iCs/>
          <w:lang w:eastAsia="ru-RU"/>
        </w:rPr>
        <w:t>(источник: Федеральный закон №190 «О теплоснабжении»).</w:t>
      </w:r>
    </w:p>
    <w:p w14:paraId="0B5CCFA3" w14:textId="77777777" w:rsidR="001C2554" w:rsidRPr="00905207" w:rsidRDefault="001C2554" w:rsidP="00C63A76">
      <w:pPr>
        <w:pStyle w:val="af0"/>
        <w:spacing w:before="0" w:after="0" w:line="240" w:lineRule="auto"/>
        <w:rPr>
          <w:bCs/>
          <w:color w:val="000000"/>
          <w:spacing w:val="-5"/>
        </w:rPr>
      </w:pPr>
      <w:r w:rsidRPr="00905207">
        <w:rPr>
          <w:rFonts w:eastAsia="Microsoft YaHei"/>
          <w:spacing w:val="-5"/>
        </w:rPr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0296635B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14:paraId="5E6E43F1" w14:textId="77777777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r w:rsidRPr="00905207">
        <w:rPr>
          <w:rFonts w:eastAsia="Microsoft YaHei"/>
          <w:spacing w:val="-5"/>
        </w:rPr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14:paraId="473162FF" w14:textId="77777777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6" w:name="sub_1210"/>
      <w:r w:rsidRPr="00905207">
        <w:rPr>
          <w:rFonts w:eastAsia="Microsoft YaHei"/>
          <w:spacing w:val="-5"/>
        </w:rPr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14:paraId="4CAFB770" w14:textId="5864CD6C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7" w:name="sub_1211"/>
      <w:bookmarkEnd w:id="6"/>
      <w:r w:rsidRPr="00905207">
        <w:rPr>
          <w:rFonts w:eastAsia="Microsoft YaHei"/>
          <w:spacing w:val="-5"/>
        </w:rPr>
        <w:t xml:space="preserve">Базовый период - год, предшествующий году разработки и утверждения первичной схемы теплоснабжения поселения, </w:t>
      </w:r>
      <w:r w:rsidR="005F4E7C">
        <w:rPr>
          <w:rFonts w:eastAsia="Microsoft YaHei"/>
          <w:spacing w:val="-5"/>
        </w:rPr>
        <w:t>городского округа</w:t>
      </w:r>
      <w:r w:rsidRPr="00905207">
        <w:rPr>
          <w:rFonts w:eastAsia="Microsoft YaHei"/>
          <w:spacing w:val="-5"/>
        </w:rPr>
        <w:t xml:space="preserve">, города </w:t>
      </w:r>
      <w:r w:rsidRPr="00905207">
        <w:rPr>
          <w:rFonts w:eastAsia="Microsoft YaHei"/>
          <w:spacing w:val="-5"/>
        </w:rPr>
        <w:lastRenderedPageBreak/>
        <w:t>федерального значения.</w:t>
      </w:r>
    </w:p>
    <w:p w14:paraId="0C1D259F" w14:textId="0AC31551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8" w:name="sub_1212"/>
      <w:bookmarkEnd w:id="7"/>
      <w:r w:rsidRPr="00905207">
        <w:rPr>
          <w:rFonts w:eastAsia="Microsoft YaHei"/>
          <w:spacing w:val="-5"/>
        </w:rPr>
        <w:t xml:space="preserve">Базовый период актуализации - год, предшествующий году, в котором подлежит утверждению актуализированная схема теплоснабжения поселения, </w:t>
      </w:r>
      <w:r w:rsidR="005F4E7C">
        <w:rPr>
          <w:rFonts w:eastAsia="Microsoft YaHei"/>
          <w:spacing w:val="-5"/>
        </w:rPr>
        <w:t>городского округа</w:t>
      </w:r>
      <w:r w:rsidRPr="00905207">
        <w:rPr>
          <w:rFonts w:eastAsia="Microsoft YaHei"/>
          <w:spacing w:val="-5"/>
        </w:rPr>
        <w:t>, города федерального значения.</w:t>
      </w:r>
    </w:p>
    <w:p w14:paraId="553907BF" w14:textId="26CE0B4C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9" w:name="sub_1213"/>
      <w:bookmarkEnd w:id="8"/>
      <w:r w:rsidRPr="00905207">
        <w:rPr>
          <w:rFonts w:eastAsia="Microsoft YaHei"/>
          <w:spacing w:val="-5"/>
        </w:rPr>
        <w:t xml:space="preserve">Мастер-план развития систем теплоснабжения поселения, </w:t>
      </w:r>
      <w:r w:rsidR="005F4E7C">
        <w:rPr>
          <w:rFonts w:eastAsia="Microsoft YaHei"/>
          <w:spacing w:val="-5"/>
        </w:rPr>
        <w:t>городского округа</w:t>
      </w:r>
      <w:r w:rsidRPr="00905207">
        <w:rPr>
          <w:rFonts w:eastAsia="Microsoft YaHei"/>
          <w:spacing w:val="-5"/>
        </w:rPr>
        <w:t xml:space="preserve">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поселения, </w:t>
      </w:r>
      <w:r w:rsidR="005F4E7C">
        <w:rPr>
          <w:rFonts w:eastAsia="Microsoft YaHei"/>
          <w:spacing w:val="-5"/>
        </w:rPr>
        <w:t>городского округа</w:t>
      </w:r>
      <w:r w:rsidRPr="00905207">
        <w:rPr>
          <w:rFonts w:eastAsia="Microsoft YaHei"/>
          <w:spacing w:val="-5"/>
        </w:rPr>
        <w:t xml:space="preserve">, города федерального значения и обоснование выбора приоритетного сценария развития теплоснабжения поселения, </w:t>
      </w:r>
      <w:r w:rsidR="005F4E7C">
        <w:rPr>
          <w:rFonts w:eastAsia="Microsoft YaHei"/>
          <w:spacing w:val="-5"/>
        </w:rPr>
        <w:t>городского округа</w:t>
      </w:r>
      <w:r w:rsidRPr="00905207">
        <w:rPr>
          <w:rFonts w:eastAsia="Microsoft YaHei"/>
          <w:spacing w:val="-5"/>
        </w:rPr>
        <w:t>, города федерального значения.</w:t>
      </w:r>
    </w:p>
    <w:p w14:paraId="07EB1311" w14:textId="77777777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10" w:name="sub_1214"/>
      <w:bookmarkEnd w:id="9"/>
      <w:r w:rsidRPr="00905207">
        <w:rPr>
          <w:rFonts w:eastAsia="Microsoft YaHei"/>
          <w:spacing w:val="-5"/>
        </w:rPr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14:paraId="60471D22" w14:textId="77777777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11" w:name="sub_1215"/>
      <w:bookmarkEnd w:id="10"/>
      <w:r w:rsidRPr="00905207">
        <w:rPr>
          <w:rFonts w:eastAsia="Microsoft YaHei"/>
          <w:spacing w:val="-5"/>
        </w:rPr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14:paraId="233596C4" w14:textId="0F772E62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12" w:name="sub_1216"/>
      <w:bookmarkEnd w:id="11"/>
      <w:r w:rsidRPr="00905207">
        <w:rPr>
          <w:rFonts w:eastAsia="Microsoft YaHei"/>
          <w:spacing w:val="-5"/>
        </w:rPr>
        <w:t xml:space="preserve">Электронная модель системы теплоснабжения поселения, </w:t>
      </w:r>
      <w:r w:rsidR="005F4E7C">
        <w:rPr>
          <w:rFonts w:eastAsia="Microsoft YaHei"/>
          <w:spacing w:val="-5"/>
        </w:rPr>
        <w:t>городского округа</w:t>
      </w:r>
      <w:r w:rsidRPr="00905207">
        <w:rPr>
          <w:rFonts w:eastAsia="Microsoft YaHei"/>
          <w:spacing w:val="-5"/>
        </w:rPr>
        <w:t xml:space="preserve">, города федерального значения - документ в электронной форме, в котором представлена информация о характеристиках систем теплоснабжения поселения, </w:t>
      </w:r>
      <w:r w:rsidR="005F4E7C">
        <w:rPr>
          <w:rFonts w:eastAsia="Microsoft YaHei"/>
          <w:spacing w:val="-5"/>
        </w:rPr>
        <w:t>городского округа</w:t>
      </w:r>
      <w:r w:rsidRPr="00905207">
        <w:rPr>
          <w:rFonts w:eastAsia="Microsoft YaHei"/>
          <w:spacing w:val="-5"/>
        </w:rPr>
        <w:t>, города федерального значения.</w:t>
      </w:r>
    </w:p>
    <w:bookmarkEnd w:id="12"/>
    <w:p w14:paraId="59E5A8E1" w14:textId="77777777" w:rsidR="001C2554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r w:rsidRPr="00905207">
        <w:rPr>
          <w:rFonts w:eastAsia="Microsoft YaHei"/>
          <w:spacing w:val="-5"/>
        </w:rPr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14:paraId="371844F8" w14:textId="77777777" w:rsidR="00714A08" w:rsidRDefault="00714A0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3" w:name="_Toc4465251"/>
      <w:r>
        <w:rPr>
          <w:lang w:eastAsia="ru-RU"/>
        </w:rPr>
        <w:br w:type="page"/>
      </w:r>
    </w:p>
    <w:p w14:paraId="5A8CAB1C" w14:textId="172D1200" w:rsidR="001C2554" w:rsidRDefault="001C2554" w:rsidP="00763155">
      <w:pPr>
        <w:pStyle w:val="aa"/>
        <w:spacing w:before="120"/>
        <w:jc w:val="center"/>
        <w:rPr>
          <w:lang w:eastAsia="ru-RU"/>
        </w:rPr>
      </w:pPr>
      <w:r>
        <w:rPr>
          <w:lang w:eastAsia="ru-RU"/>
        </w:rPr>
        <w:lastRenderedPageBreak/>
        <w:t>Общая часть</w:t>
      </w:r>
      <w:bookmarkEnd w:id="13"/>
    </w:p>
    <w:p w14:paraId="618D362C" w14:textId="23752BCB" w:rsidR="001C2554" w:rsidRPr="005B5177" w:rsidRDefault="004A056B" w:rsidP="00C63A76">
      <w:pPr>
        <w:pStyle w:val="af0"/>
        <w:spacing w:before="0" w:after="0" w:line="240" w:lineRule="auto"/>
      </w:pPr>
      <w:r>
        <w:t>Рощинского</w:t>
      </w:r>
      <w:r w:rsidR="00A0577D">
        <w:t xml:space="preserve"> сельского</w:t>
      </w:r>
      <w:r w:rsidR="001C2554" w:rsidRPr="005B5177">
        <w:t xml:space="preserve"> поселение – муниципальное образование, находящееся в границах территории муниципального образования </w:t>
      </w:r>
      <w:r w:rsidR="00763155">
        <w:t>Сосновского муниципального</w:t>
      </w:r>
      <w:r w:rsidR="001C2554" w:rsidRPr="005B5177">
        <w:t xml:space="preserve"> района, имеющее свою территорию, в пределах которой осуществляется местное самоуправление, имеется муниципальная собственность, местный бюджет и выборные органы местного самоуправления. Административный центр – </w:t>
      </w:r>
      <w:r w:rsidR="00763155">
        <w:t xml:space="preserve">поселок </w:t>
      </w:r>
      <w:r>
        <w:t>Рощино</w:t>
      </w:r>
      <w:r w:rsidR="001C2554" w:rsidRPr="005B5177">
        <w:t>.</w:t>
      </w:r>
    </w:p>
    <w:p w14:paraId="0164307F" w14:textId="1AB15F31" w:rsidR="001C2554" w:rsidRPr="005B5177" w:rsidRDefault="001C2554" w:rsidP="00C63A76">
      <w:pPr>
        <w:pStyle w:val="af0"/>
        <w:spacing w:before="0" w:after="0" w:line="240" w:lineRule="auto"/>
      </w:pPr>
      <w:r w:rsidRPr="005B5177">
        <w:t xml:space="preserve">Территорию </w:t>
      </w:r>
      <w:r w:rsidR="004A056B">
        <w:t>Рощинского</w:t>
      </w:r>
      <w:r w:rsidR="007E7F93">
        <w:t xml:space="preserve"> сельского</w:t>
      </w:r>
      <w:r w:rsidRPr="005B5177">
        <w:t xml:space="preserve"> поселения (далее – Поселение) составляют земли населенных пунктов, прилегающие к ним земли общего пользования, рекреационные зоны, земли, необходимые для развития населенных пунктов, и другие земли в границах поселения независимо от форм собственности и целевого назначения согласно данным государственного земельного кадастра. </w:t>
      </w:r>
    </w:p>
    <w:p w14:paraId="7BA52AEF" w14:textId="77777777" w:rsidR="001C2554" w:rsidRPr="005B5177" w:rsidRDefault="001C2554" w:rsidP="00C63A76">
      <w:pPr>
        <w:pStyle w:val="af0"/>
        <w:spacing w:before="0" w:after="0" w:line="240" w:lineRule="auto"/>
      </w:pPr>
      <w:r w:rsidRPr="005B5177">
        <w:t xml:space="preserve">Конкурентные преимущества включают в себя оценку географического положения муниципального образования с транзитными путями. </w:t>
      </w:r>
    </w:p>
    <w:p w14:paraId="0A6D18E0" w14:textId="2AC669E7" w:rsidR="001C2554" w:rsidRPr="005B5177" w:rsidRDefault="001C2554" w:rsidP="00C63A76">
      <w:pPr>
        <w:pStyle w:val="af0"/>
        <w:spacing w:before="0" w:after="0" w:line="240" w:lineRule="auto"/>
      </w:pPr>
      <w:r w:rsidRPr="005B5177">
        <w:t xml:space="preserve">В границах </w:t>
      </w:r>
      <w:r w:rsidR="005F4E7C">
        <w:t>сельского</w:t>
      </w:r>
      <w:r w:rsidRPr="005B5177">
        <w:t xml:space="preserve"> поселения выделены следующие зоны: </w:t>
      </w:r>
    </w:p>
    <w:p w14:paraId="166006BE" w14:textId="77777777" w:rsidR="001C2554" w:rsidRPr="005B5177" w:rsidRDefault="001C2554" w:rsidP="00C63A76">
      <w:pPr>
        <w:pStyle w:val="af0"/>
        <w:spacing w:before="0" w:after="0" w:line="240" w:lineRule="auto"/>
      </w:pPr>
      <w:r w:rsidRPr="005B5177">
        <w:t>1. жилая зона;</w:t>
      </w:r>
    </w:p>
    <w:p w14:paraId="7CEF77CB" w14:textId="77777777" w:rsidR="001C2554" w:rsidRPr="005B5177" w:rsidRDefault="001C2554" w:rsidP="00C63A76">
      <w:pPr>
        <w:pStyle w:val="af0"/>
        <w:spacing w:before="0" w:after="0" w:line="240" w:lineRule="auto"/>
      </w:pPr>
      <w:r w:rsidRPr="005B5177">
        <w:t>2. общественно-деловая зона;</w:t>
      </w:r>
    </w:p>
    <w:p w14:paraId="09D39F9C" w14:textId="77777777" w:rsidR="001C2554" w:rsidRPr="005B5177" w:rsidRDefault="001C2554" w:rsidP="00C63A76">
      <w:pPr>
        <w:pStyle w:val="af0"/>
        <w:spacing w:before="0" w:after="0" w:line="240" w:lineRule="auto"/>
      </w:pPr>
      <w:r w:rsidRPr="005B5177">
        <w:t>3. зона производственного использования;</w:t>
      </w:r>
    </w:p>
    <w:p w14:paraId="169ED6B3" w14:textId="77777777" w:rsidR="001C2554" w:rsidRPr="005B5177" w:rsidRDefault="001C2554" w:rsidP="00C63A76">
      <w:pPr>
        <w:pStyle w:val="af0"/>
        <w:spacing w:before="0" w:after="0" w:line="240" w:lineRule="auto"/>
      </w:pPr>
      <w:r w:rsidRPr="005B5177">
        <w:t>4. зона инженерной и транспортной инфраструктуры;</w:t>
      </w:r>
    </w:p>
    <w:p w14:paraId="669F5F40" w14:textId="77777777" w:rsidR="001C2554" w:rsidRPr="005B5177" w:rsidRDefault="001C2554" w:rsidP="00C63A76">
      <w:pPr>
        <w:pStyle w:val="af0"/>
        <w:spacing w:before="0" w:after="0" w:line="240" w:lineRule="auto"/>
      </w:pPr>
      <w:r w:rsidRPr="005B5177">
        <w:t>5. зона сельскохозяйственного использования;</w:t>
      </w:r>
    </w:p>
    <w:p w14:paraId="0B160C5F" w14:textId="77777777" w:rsidR="001C2554" w:rsidRPr="005B5177" w:rsidRDefault="001C2554" w:rsidP="00C63A76">
      <w:pPr>
        <w:pStyle w:val="af0"/>
        <w:spacing w:before="0" w:after="0" w:line="240" w:lineRule="auto"/>
      </w:pPr>
      <w:r w:rsidRPr="005B5177">
        <w:t>6. зона рекреационного назначения;</w:t>
      </w:r>
    </w:p>
    <w:p w14:paraId="67E53E20" w14:textId="77777777" w:rsidR="001C2554" w:rsidRPr="005B5177" w:rsidRDefault="001C2554" w:rsidP="00C63A76">
      <w:pPr>
        <w:pStyle w:val="af0"/>
        <w:spacing w:before="0" w:after="0" w:line="240" w:lineRule="auto"/>
      </w:pPr>
      <w:r w:rsidRPr="005B5177">
        <w:t xml:space="preserve">7. зона специального назначения. </w:t>
      </w:r>
    </w:p>
    <w:p w14:paraId="50C85571" w14:textId="77777777" w:rsidR="00FD04F9" w:rsidRDefault="00FD04F9" w:rsidP="00FD04F9">
      <w:pPr>
        <w:pStyle w:val="af0"/>
        <w:spacing w:after="0" w:line="240" w:lineRule="auto"/>
      </w:pPr>
      <w:r>
        <w:t>На территории сельского поселения достаточно благоприятные природно- климатические условия для производства сельскохозяйственной продукции. Наличие значительных запасов древесины, водных объектов дает возможность для развития производства. Особенности геоэкономического положения района, а также имеющийся производственный и инфраструктурный потенциал создают предпосылки для развития в сельском поселении сельскохозяйственного производства.</w:t>
      </w:r>
    </w:p>
    <w:p w14:paraId="3082B4AE" w14:textId="77777777" w:rsidR="00FD04F9" w:rsidRDefault="00FD04F9" w:rsidP="00FD04F9">
      <w:pPr>
        <w:pStyle w:val="af0"/>
        <w:spacing w:after="0" w:line="240" w:lineRule="auto"/>
      </w:pPr>
      <w:r>
        <w:t xml:space="preserve">Климат </w:t>
      </w:r>
    </w:p>
    <w:p w14:paraId="215A4EE1" w14:textId="77777777" w:rsidR="00FD04F9" w:rsidRDefault="00FD04F9" w:rsidP="00FD04F9">
      <w:pPr>
        <w:pStyle w:val="af0"/>
        <w:spacing w:after="0" w:line="240" w:lineRule="auto"/>
      </w:pPr>
      <w:r>
        <w:t>Климат территории континентальный с холодной продолжительной зимой и теплым сухим летом. Мощность снежного покрова в открытых местах достигает 30-35 см и в некоторых местах часто сдувается. Лето длится более 4-х месяцев с начала мая до середины сентября. Средняя температура июля 18°, абсолютный максимум 39°. Территория относится к зоне достаточного увлажнения.</w:t>
      </w:r>
    </w:p>
    <w:p w14:paraId="2090D526" w14:textId="77777777" w:rsidR="00FD04F9" w:rsidRDefault="00FD04F9" w:rsidP="00FD04F9">
      <w:pPr>
        <w:pStyle w:val="af0"/>
        <w:spacing w:after="0" w:line="240" w:lineRule="auto"/>
      </w:pPr>
      <w:r>
        <w:t>Рельеф</w:t>
      </w:r>
    </w:p>
    <w:p w14:paraId="6F4DCA40" w14:textId="77777777" w:rsidR="00FD04F9" w:rsidRDefault="00FD04F9" w:rsidP="00FD04F9">
      <w:pPr>
        <w:pStyle w:val="af0"/>
        <w:spacing w:after="0" w:line="240" w:lineRule="auto"/>
      </w:pPr>
      <w:r>
        <w:t>Рельеф района представляет собой Зауральскую равнину с невысокими холмами и грядами. Отметки рельефа в пределах проектируемой застройки колеблется от 40 до 54 м. Падение рельефа в сторону тальвега.</w:t>
      </w:r>
    </w:p>
    <w:p w14:paraId="1654E2FA" w14:textId="77777777" w:rsidR="00FD04F9" w:rsidRDefault="00FD04F9" w:rsidP="00FD04F9">
      <w:pPr>
        <w:pStyle w:val="af0"/>
        <w:spacing w:after="0" w:line="240" w:lineRule="auto"/>
      </w:pPr>
      <w:r>
        <w:t>Грунты</w:t>
      </w:r>
    </w:p>
    <w:p w14:paraId="51944FAF" w14:textId="77777777" w:rsidR="00FD04F9" w:rsidRDefault="00FD04F9" w:rsidP="00FD04F9">
      <w:pPr>
        <w:pStyle w:val="af0"/>
        <w:spacing w:after="0" w:line="240" w:lineRule="auto"/>
      </w:pPr>
      <w:r>
        <w:t xml:space="preserve">В общем геологическом строении района принимают участие кислые породы палеозоя, представленные </w:t>
      </w:r>
      <w:proofErr w:type="spellStart"/>
      <w:r>
        <w:t>гранодиоритами</w:t>
      </w:r>
      <w:proofErr w:type="spellEnd"/>
      <w:r>
        <w:t>. Верхняя зона коренных пород в результате глубокого физико-химического выветривания превращена в глинистые породы. Грунтовые воды встречены в пониженной части рельефа.</w:t>
      </w:r>
    </w:p>
    <w:p w14:paraId="41C1D5A0" w14:textId="77777777" w:rsidR="00FD04F9" w:rsidRDefault="00FD04F9" w:rsidP="00FD04F9">
      <w:pPr>
        <w:pStyle w:val="af0"/>
        <w:spacing w:after="0" w:line="240" w:lineRule="auto"/>
      </w:pPr>
      <w:r>
        <w:lastRenderedPageBreak/>
        <w:t xml:space="preserve">Появление воды отмечено на глубине 2,20-4,50 м по химическому составу грунтовая вода агрессивными свойствами не обладает по отношению к бетонам на любых цементах. Естественным основанием фундаментов будут служить суглинки и </w:t>
      </w:r>
      <w:proofErr w:type="spellStart"/>
      <w:r>
        <w:t>сапролиты</w:t>
      </w:r>
      <w:proofErr w:type="spellEnd"/>
      <w:r>
        <w:t>.</w:t>
      </w:r>
    </w:p>
    <w:p w14:paraId="2BCF5373" w14:textId="77777777" w:rsidR="00FD04F9" w:rsidRDefault="00FD04F9" w:rsidP="00FD04F9">
      <w:pPr>
        <w:pStyle w:val="af0"/>
        <w:spacing w:before="0" w:after="0" w:line="240" w:lineRule="auto"/>
      </w:pPr>
      <w:r>
        <w:t>Температурные данные для расчета схемы теплоснабжения представлены в таблице 1.</w:t>
      </w:r>
      <w:bookmarkStart w:id="14" w:name="_Toc4465295"/>
      <w:bookmarkStart w:id="15" w:name="_Toc6365137"/>
    </w:p>
    <w:p w14:paraId="579A12F7" w14:textId="4BC1277C" w:rsidR="001C2554" w:rsidRDefault="001C2554" w:rsidP="00F049EF">
      <w:pPr>
        <w:pStyle w:val="ae"/>
      </w:pPr>
      <w:r>
        <w:t>Таблица 1.</w:t>
      </w:r>
      <w:r w:rsidR="00FD04F9">
        <w:t>1</w:t>
      </w:r>
      <w:r>
        <w:t xml:space="preserve"> </w:t>
      </w:r>
      <w:r w:rsidRPr="00E75C49">
        <w:t>Температурные данные для расчета схемы теплоснабжения</w:t>
      </w:r>
      <w:bookmarkEnd w:id="14"/>
      <w:bookmarkEnd w:id="15"/>
    </w:p>
    <w:tbl>
      <w:tblPr>
        <w:tblW w:w="9510" w:type="dxa"/>
        <w:tblLook w:val="04A0" w:firstRow="1" w:lastRow="0" w:firstColumn="1" w:lastColumn="0" w:noHBand="0" w:noVBand="1"/>
      </w:tblPr>
      <w:tblGrid>
        <w:gridCol w:w="1838"/>
        <w:gridCol w:w="1534"/>
        <w:gridCol w:w="1534"/>
        <w:gridCol w:w="1534"/>
        <w:gridCol w:w="1534"/>
        <w:gridCol w:w="1536"/>
      </w:tblGrid>
      <w:tr w:rsidR="004A056B" w:rsidRPr="004A056B" w14:paraId="4E2A35CE" w14:textId="77777777" w:rsidTr="004A056B">
        <w:trPr>
          <w:trHeight w:val="70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3C63" w14:textId="77777777" w:rsidR="004A056B" w:rsidRPr="004A056B" w:rsidRDefault="004A056B" w:rsidP="004A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наружного воздуха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21A" w14:textId="77777777" w:rsidR="004A056B" w:rsidRPr="004A056B" w:rsidRDefault="004A056B" w:rsidP="004A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прямой линии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6BDE" w14:textId="77777777" w:rsidR="004A056B" w:rsidRPr="004A056B" w:rsidRDefault="004A056B" w:rsidP="004A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 обратной линии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71F" w14:textId="77777777" w:rsidR="004A056B" w:rsidRPr="004A056B" w:rsidRDefault="004A056B" w:rsidP="004A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наружного воздуха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114" w14:textId="77777777" w:rsidR="004A056B" w:rsidRPr="004A056B" w:rsidRDefault="004A056B" w:rsidP="004A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прямой линии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B450" w14:textId="77777777" w:rsidR="004A056B" w:rsidRPr="004A056B" w:rsidRDefault="004A056B" w:rsidP="004A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 обратной линии</w:t>
            </w:r>
          </w:p>
        </w:tc>
      </w:tr>
      <w:tr w:rsidR="004A056B" w:rsidRPr="004A056B" w14:paraId="0D1E36AF" w14:textId="77777777" w:rsidTr="004A056B">
        <w:trPr>
          <w:trHeight w:val="315"/>
        </w:trPr>
        <w:tc>
          <w:tcPr>
            <w:tcW w:w="9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0A62" w14:textId="77777777" w:rsidR="004A056B" w:rsidRPr="004A056B" w:rsidRDefault="004A056B" w:rsidP="004A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п. Рощино</w:t>
            </w:r>
          </w:p>
        </w:tc>
      </w:tr>
      <w:tr w:rsidR="004A056B" w:rsidRPr="004A056B" w14:paraId="0980EF25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8C53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2133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5B3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6E4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5C95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AD73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</w:tr>
      <w:tr w:rsidR="004A056B" w:rsidRPr="004A056B" w14:paraId="7221109B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142B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722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861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9345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B9C6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B680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4A056B" w:rsidRPr="004A056B" w14:paraId="0ADC1F37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0EC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EDE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1892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8396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69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1A2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4A056B" w:rsidRPr="004A056B" w14:paraId="2A76EE89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3AA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D37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72A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AAB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08E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026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</w:tr>
      <w:tr w:rsidR="004A056B" w:rsidRPr="004A056B" w14:paraId="1FE4D25E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B69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A66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989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283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175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EB0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</w:tr>
      <w:tr w:rsidR="004A056B" w:rsidRPr="004A056B" w14:paraId="5F4F08A5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E1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20B2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FE3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7A1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7BFB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370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</w:tr>
      <w:tr w:rsidR="004A056B" w:rsidRPr="004A056B" w14:paraId="10ACB386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7A8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9B8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5CD6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72E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F19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4BF5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</w:tr>
      <w:tr w:rsidR="004A056B" w:rsidRPr="004A056B" w14:paraId="41B42DAC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D406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DACB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9E2C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E4B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F51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EDBC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A056B" w:rsidRPr="004A056B" w14:paraId="5CC85383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FA60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503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608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5510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07A0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638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4A056B" w:rsidRPr="004A056B" w14:paraId="238DA782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B32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2AC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88DC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34F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C7C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64F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4A056B" w:rsidRPr="004A056B" w14:paraId="0432815A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F42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526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629B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B3B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6FE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F29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4A056B" w:rsidRPr="004A056B" w14:paraId="30AF84E1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070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6D43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7563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2CD5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C75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086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4A056B" w:rsidRPr="004A056B" w14:paraId="53D86C14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7252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91A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642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F36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B2B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412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4A056B" w:rsidRPr="004A056B" w14:paraId="692ABE68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152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755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F042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09D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4C4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25F3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</w:tr>
      <w:tr w:rsidR="004A056B" w:rsidRPr="004A056B" w14:paraId="60ED0D54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818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31E0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0E55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8FF2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122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2B5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</w:tr>
      <w:tr w:rsidR="004A056B" w:rsidRPr="004A056B" w14:paraId="08ACD75F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4B3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9F4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2AE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C98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2DE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C92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4A056B" w:rsidRPr="004A056B" w14:paraId="4C1C850E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17A6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27B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DE0B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0CC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3F9C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186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</w:tr>
      <w:tr w:rsidR="004A056B" w:rsidRPr="004A056B" w14:paraId="0CE1A57E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4F2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D95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E68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B5A6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FA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D71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</w:tr>
      <w:tr w:rsidR="004A056B" w:rsidRPr="004A056B" w14:paraId="4F4E83DA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9576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CA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2CE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40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70DB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4C4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4A056B" w:rsidRPr="004A056B" w14:paraId="67EEFC69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100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6BA2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0670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AF56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3602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B44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A056B" w:rsidRPr="004A056B" w14:paraId="6249EE2C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D73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69E5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5D3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FDD2" w14:textId="77777777" w:rsidR="004A056B" w:rsidRPr="004A056B" w:rsidRDefault="004A056B" w:rsidP="004A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17EA" w14:textId="77777777" w:rsidR="004A056B" w:rsidRPr="004A056B" w:rsidRDefault="004A056B" w:rsidP="004A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2F71" w14:textId="77777777" w:rsidR="004A056B" w:rsidRPr="004A056B" w:rsidRDefault="004A056B" w:rsidP="004A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056B" w:rsidRPr="004A056B" w14:paraId="35CB646C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EBF2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743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188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D5E0" w14:textId="77777777" w:rsidR="004A056B" w:rsidRPr="004A056B" w:rsidRDefault="004A056B" w:rsidP="004A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BC40" w14:textId="77777777" w:rsidR="004A056B" w:rsidRPr="004A056B" w:rsidRDefault="004A056B" w:rsidP="004A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E734" w14:textId="77777777" w:rsidR="004A056B" w:rsidRPr="004A056B" w:rsidRDefault="004A056B" w:rsidP="004A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056B" w:rsidRPr="004A056B" w14:paraId="6C193F31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555B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0E5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0D0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A016" w14:textId="77777777" w:rsidR="004A056B" w:rsidRPr="004A056B" w:rsidRDefault="004A056B" w:rsidP="004A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4934" w14:textId="77777777" w:rsidR="004A056B" w:rsidRPr="004A056B" w:rsidRDefault="004A056B" w:rsidP="004A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283C" w14:textId="77777777" w:rsidR="004A056B" w:rsidRPr="004A056B" w:rsidRDefault="004A056B" w:rsidP="004A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056B" w:rsidRPr="004A056B" w14:paraId="75DFE045" w14:textId="77777777" w:rsidTr="004A056B">
        <w:trPr>
          <w:trHeight w:val="315"/>
        </w:trPr>
        <w:tc>
          <w:tcPr>
            <w:tcW w:w="9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9E3" w14:textId="77777777" w:rsidR="004A056B" w:rsidRPr="004A056B" w:rsidRDefault="004A056B" w:rsidP="004A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д. Казанцево (</w:t>
            </w:r>
            <w:proofErr w:type="spellStart"/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Славино)</w:t>
            </w:r>
          </w:p>
        </w:tc>
      </w:tr>
      <w:tr w:rsidR="004A056B" w:rsidRPr="004A056B" w14:paraId="4CD6A256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A9DC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1AE3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58A0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A3A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19FB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83A2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55,60</w:t>
            </w:r>
          </w:p>
        </w:tc>
      </w:tr>
      <w:tr w:rsidR="004A056B" w:rsidRPr="004A056B" w14:paraId="0E95AB0C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97D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910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D045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B91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36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466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</w:tr>
      <w:tr w:rsidR="004A056B" w:rsidRPr="004A056B" w14:paraId="27CA795B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A5BB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BD85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4ED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586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7B5C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348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57,10</w:t>
            </w:r>
          </w:p>
        </w:tc>
      </w:tr>
      <w:tr w:rsidR="004A056B" w:rsidRPr="004A056B" w14:paraId="4775F4A9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3E3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E6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6EE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8F2C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838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4F6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57,90</w:t>
            </w:r>
          </w:p>
        </w:tc>
      </w:tr>
      <w:tr w:rsidR="004A056B" w:rsidRPr="004A056B" w14:paraId="2020E558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C89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2B5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8F8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2A75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8540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AB50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</w:tr>
      <w:tr w:rsidR="004A056B" w:rsidRPr="004A056B" w14:paraId="4E7E5A59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2D2C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06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444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14B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7D8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9AC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59,40</w:t>
            </w:r>
          </w:p>
        </w:tc>
      </w:tr>
      <w:tr w:rsidR="004A056B" w:rsidRPr="004A056B" w14:paraId="36F93DE6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F16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096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953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9F9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7086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B5C0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60,10</w:t>
            </w:r>
          </w:p>
        </w:tc>
      </w:tr>
      <w:tr w:rsidR="004A056B" w:rsidRPr="004A056B" w14:paraId="0A59F38D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6E6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5B0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08A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672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431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9F7B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</w:tr>
      <w:tr w:rsidR="004A056B" w:rsidRPr="004A056B" w14:paraId="62495214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0EB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A12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E456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6B0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65F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D6E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61,60</w:t>
            </w:r>
          </w:p>
        </w:tc>
      </w:tr>
      <w:tr w:rsidR="004A056B" w:rsidRPr="004A056B" w14:paraId="49ADC941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B44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56D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50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418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FC3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A29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</w:t>
            </w:r>
          </w:p>
        </w:tc>
      </w:tr>
      <w:tr w:rsidR="004A056B" w:rsidRPr="004A056B" w14:paraId="360E3865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930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C71C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620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6CC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E32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47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4A056B" w:rsidRPr="004A056B" w14:paraId="011850D8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390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C68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85C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27D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494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2C3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63,80</w:t>
            </w:r>
          </w:p>
        </w:tc>
      </w:tr>
      <w:tr w:rsidR="004A056B" w:rsidRPr="004A056B" w14:paraId="247B043B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2DC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3E2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441C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183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CDC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7C80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</w:t>
            </w:r>
          </w:p>
        </w:tc>
      </w:tr>
      <w:tr w:rsidR="004A056B" w:rsidRPr="004A056B" w14:paraId="63A57713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B16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D1B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3DB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0A6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7CA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538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65,20</w:t>
            </w:r>
          </w:p>
        </w:tc>
      </w:tr>
      <w:tr w:rsidR="004A056B" w:rsidRPr="004A056B" w14:paraId="3E3780A5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F89B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30F1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7732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BDD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9522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2EF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65,90</w:t>
            </w:r>
          </w:p>
        </w:tc>
      </w:tr>
      <w:tr w:rsidR="004A056B" w:rsidRPr="004A056B" w14:paraId="33526674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0085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F290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6F1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3A4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210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4A6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</w:tr>
      <w:tr w:rsidR="004A056B" w:rsidRPr="004A056B" w14:paraId="23946439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2E7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0352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2426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AAF5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B3C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EBA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67,30</w:t>
            </w:r>
          </w:p>
        </w:tc>
      </w:tr>
      <w:tr w:rsidR="004A056B" w:rsidRPr="004A056B" w14:paraId="43B37D77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B08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125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8C7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B0A3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4883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A7A0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</w:tr>
      <w:tr w:rsidR="004A056B" w:rsidRPr="004A056B" w14:paraId="791E4E34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DF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51F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6A5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3F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A98B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1B4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68,60</w:t>
            </w:r>
          </w:p>
        </w:tc>
      </w:tr>
      <w:tr w:rsidR="004A056B" w:rsidRPr="004A056B" w14:paraId="56C1E6FC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11C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01D9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BEE4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219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AC3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BEAE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69,30</w:t>
            </w:r>
          </w:p>
        </w:tc>
      </w:tr>
      <w:tr w:rsidR="004A056B" w:rsidRPr="004A056B" w14:paraId="38813FB9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037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62A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B235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84E6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701B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7BB8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A056B" w:rsidRPr="004A056B" w14:paraId="3B065BC6" w14:textId="77777777" w:rsidTr="004A056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7C0A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71AF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2F8D" w14:textId="77777777" w:rsidR="004A056B" w:rsidRPr="004A056B" w:rsidRDefault="004A056B" w:rsidP="004A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FA0E" w14:textId="77777777" w:rsidR="004A056B" w:rsidRPr="004A056B" w:rsidRDefault="004A056B" w:rsidP="004A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D004" w14:textId="77777777" w:rsidR="004A056B" w:rsidRPr="004A056B" w:rsidRDefault="004A056B" w:rsidP="004A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F6A1" w14:textId="77777777" w:rsidR="004A056B" w:rsidRPr="004A056B" w:rsidRDefault="004A056B" w:rsidP="004A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D145831" w14:textId="77777777" w:rsidR="004A056B" w:rsidRPr="004A056B" w:rsidRDefault="004A056B" w:rsidP="00C63A76">
      <w:pPr>
        <w:pStyle w:val="af0"/>
        <w:spacing w:before="0" w:after="0" w:line="240" w:lineRule="auto"/>
        <w:rPr>
          <w:rFonts w:eastAsia="TimesNewRoman"/>
          <w:sz w:val="16"/>
          <w:szCs w:val="16"/>
        </w:rPr>
      </w:pPr>
    </w:p>
    <w:p w14:paraId="3A9B8A23" w14:textId="5D4EB60E" w:rsidR="002B66AE" w:rsidRPr="000E635D" w:rsidRDefault="002B66AE" w:rsidP="004975AA">
      <w:pPr>
        <w:pStyle w:val="aa"/>
        <w:spacing w:before="120"/>
      </w:pPr>
      <w:r w:rsidRPr="000E635D"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3"/>
      <w:bookmarkEnd w:id="4"/>
    </w:p>
    <w:p w14:paraId="7C0F3980" w14:textId="77777777" w:rsidR="002B66AE" w:rsidRPr="000E635D" w:rsidRDefault="002B66AE" w:rsidP="004975AA">
      <w:pPr>
        <w:pStyle w:val="aa"/>
        <w:spacing w:before="120"/>
      </w:pPr>
      <w:bookmarkStart w:id="16" w:name="_Toc536140355"/>
      <w:bookmarkStart w:id="17" w:name="_Toc5751241"/>
      <w:r w:rsidRPr="000E635D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16"/>
      <w:bookmarkEnd w:id="17"/>
    </w:p>
    <w:p w14:paraId="0332A327" w14:textId="234F3A00" w:rsidR="009C0320" w:rsidRPr="009C0320" w:rsidRDefault="009C0320" w:rsidP="009C032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18" w:name="_Toc536140356"/>
      <w:bookmarkStart w:id="19" w:name="_Toc5751242"/>
      <w:r w:rsidRPr="009C032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</w:t>
      </w:r>
      <w:r w:rsidR="003C4958">
        <w:rPr>
          <w:rFonts w:ascii="Times New Roman" w:eastAsia="Calibri" w:hAnsi="Times New Roman" w:cs="Times New Roman"/>
          <w:sz w:val="28"/>
          <w:szCs w:val="24"/>
          <w:lang w:eastAsia="ru-RU"/>
        </w:rPr>
        <w:t>поселке</w:t>
      </w:r>
      <w:r w:rsidR="008031E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4A056B">
        <w:rPr>
          <w:rFonts w:ascii="Times New Roman" w:eastAsia="Calibri" w:hAnsi="Times New Roman" w:cs="Times New Roman"/>
          <w:sz w:val="28"/>
          <w:szCs w:val="24"/>
          <w:lang w:eastAsia="ru-RU"/>
        </w:rPr>
        <w:t>Рощино</w:t>
      </w:r>
      <w:r w:rsidR="008031E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деревне </w:t>
      </w:r>
      <w:r w:rsidR="004A056B">
        <w:rPr>
          <w:rFonts w:ascii="Times New Roman" w:eastAsia="Calibri" w:hAnsi="Times New Roman" w:cs="Times New Roman"/>
          <w:sz w:val="28"/>
          <w:szCs w:val="24"/>
          <w:lang w:eastAsia="ru-RU"/>
        </w:rPr>
        <w:t>Казанцево (</w:t>
      </w:r>
      <w:proofErr w:type="spellStart"/>
      <w:r w:rsidR="004A056B">
        <w:rPr>
          <w:rFonts w:ascii="Times New Roman" w:eastAsia="Calibri" w:hAnsi="Times New Roman" w:cs="Times New Roman"/>
          <w:sz w:val="28"/>
          <w:szCs w:val="24"/>
          <w:lang w:eastAsia="ru-RU"/>
        </w:rPr>
        <w:t>мкр</w:t>
      </w:r>
      <w:proofErr w:type="spellEnd"/>
      <w:r w:rsidR="004A056B">
        <w:rPr>
          <w:rFonts w:ascii="Times New Roman" w:eastAsia="Calibri" w:hAnsi="Times New Roman" w:cs="Times New Roman"/>
          <w:sz w:val="28"/>
          <w:szCs w:val="24"/>
          <w:lang w:eastAsia="ru-RU"/>
        </w:rPr>
        <w:t>. Славино)</w:t>
      </w:r>
      <w:r w:rsidRPr="009C0320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48A9BBC0" w14:textId="6E06C26D" w:rsidR="009C0320" w:rsidRPr="009C0320" w:rsidRDefault="009C0320" w:rsidP="009C032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C032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территории рабочего поселка Торбеево функционирует </w:t>
      </w:r>
      <w:r w:rsidR="003C4958"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 w:rsidRPr="009C032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источник</w:t>
      </w:r>
      <w:r w:rsidR="003C4958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Pr="009C032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выработки тепловой энергии.</w:t>
      </w:r>
    </w:p>
    <w:p w14:paraId="32949184" w14:textId="77777777" w:rsidR="009C0320" w:rsidRPr="009C0320" w:rsidRDefault="009C0320" w:rsidP="009C032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C0320">
        <w:rPr>
          <w:rFonts w:ascii="Times New Roman" w:eastAsia="Calibri" w:hAnsi="Times New Roman" w:cs="Times New Roman"/>
          <w:sz w:val="28"/>
          <w:szCs w:val="24"/>
          <w:lang w:eastAsia="ru-RU"/>
        </w:rPr>
        <w:t>Величины существующей отапливаемой площади строительных фондов и приросты отапливаемой площади строительных фондов представлены в таблице 1.1.1</w:t>
      </w:r>
    </w:p>
    <w:p w14:paraId="089F3A7E" w14:textId="77777777" w:rsidR="009C0320" w:rsidRDefault="009C0320" w:rsidP="009C0320">
      <w:pPr>
        <w:pStyle w:val="ae"/>
        <w:rPr>
          <w:lang w:eastAsia="ru-RU"/>
        </w:rPr>
      </w:pPr>
      <w:bookmarkStart w:id="20" w:name="_Toc30427296"/>
      <w:r>
        <w:rPr>
          <w:lang w:eastAsia="ru-RU"/>
        </w:rPr>
        <w:t xml:space="preserve">Таблица 1.1.1. </w:t>
      </w:r>
      <w:r w:rsidRPr="007D2F95">
        <w:rPr>
          <w:lang w:eastAsia="ru-RU"/>
        </w:rPr>
        <w:t>Величины существующей отапливаемой площади строительных фондов и приросты отапливаемой площади строительных фондов</w:t>
      </w:r>
      <w:bookmarkEnd w:id="20"/>
    </w:p>
    <w:tbl>
      <w:tblPr>
        <w:tblW w:w="9555" w:type="dxa"/>
        <w:tblLook w:val="04A0" w:firstRow="1" w:lastRow="0" w:firstColumn="1" w:lastColumn="0" w:noHBand="0" w:noVBand="1"/>
      </w:tblPr>
      <w:tblGrid>
        <w:gridCol w:w="473"/>
        <w:gridCol w:w="2074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5D2633" w:rsidRPr="005D2633" w14:paraId="4DE00F83" w14:textId="77777777" w:rsidTr="000C4D48">
        <w:trPr>
          <w:trHeight w:val="6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726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47E3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318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E8F6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1CE0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B2CA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B22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9B0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DC55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8B68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2030-2034</w:t>
            </w:r>
          </w:p>
        </w:tc>
      </w:tr>
      <w:tr w:rsidR="005D2633" w:rsidRPr="005D2633" w14:paraId="338FF192" w14:textId="77777777" w:rsidTr="000C4D48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02D0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A076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п. Рощино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7980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0AE7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0CDF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8F65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DB00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6983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B09C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51C6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251,41</w:t>
            </w:r>
          </w:p>
        </w:tc>
      </w:tr>
      <w:tr w:rsidR="005D2633" w:rsidRPr="005D2633" w14:paraId="63BD26E2" w14:textId="77777777" w:rsidTr="000C4D48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434F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FC4D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д. Казанцево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DE33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4EA0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32F4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AAF6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5D8F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07A5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36D4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66D0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103,85</w:t>
            </w:r>
          </w:p>
        </w:tc>
      </w:tr>
      <w:tr w:rsidR="005D2633" w:rsidRPr="005D2633" w14:paraId="3175846B" w14:textId="77777777" w:rsidTr="000C4D48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868A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3F30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Проектируемая БМК, п. Рощино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F339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A2EE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5A67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085E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EE2A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B060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3B06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419A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118,80</w:t>
            </w:r>
          </w:p>
        </w:tc>
      </w:tr>
    </w:tbl>
    <w:p w14:paraId="71254AD6" w14:textId="77777777" w:rsidR="005D2633" w:rsidRPr="003C4958" w:rsidRDefault="005D2633" w:rsidP="004975AA">
      <w:pPr>
        <w:pStyle w:val="aa"/>
        <w:spacing w:before="120"/>
        <w:rPr>
          <w:sz w:val="16"/>
          <w:szCs w:val="16"/>
        </w:rPr>
      </w:pPr>
    </w:p>
    <w:p w14:paraId="68DAA783" w14:textId="78013D1B" w:rsidR="002B66AE" w:rsidRPr="000E635D" w:rsidRDefault="002B66AE" w:rsidP="004975AA">
      <w:pPr>
        <w:pStyle w:val="aa"/>
        <w:spacing w:before="120"/>
      </w:pPr>
      <w:r w:rsidRPr="000E635D"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18"/>
      <w:bookmarkEnd w:id="19"/>
    </w:p>
    <w:p w14:paraId="27593A5D" w14:textId="2E3649D5" w:rsid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21" w:name="_Toc536140357"/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Существующие объемы потребления тепловой энергии (мощности) и теплоносителя представлены в таблице </w:t>
      </w:r>
      <w:r w:rsidR="00B752D3">
        <w:rPr>
          <w:rFonts w:ascii="Times New Roman" w:eastAsia="Calibri" w:hAnsi="Times New Roman" w:cs="Times New Roman"/>
          <w:sz w:val="28"/>
          <w:szCs w:val="24"/>
          <w:lang w:eastAsia="ru-RU"/>
        </w:rPr>
        <w:t>1.2</w:t>
      </w:r>
      <w:r w:rsidR="000E635D"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.1.</w:t>
      </w:r>
    </w:p>
    <w:p w14:paraId="699A18BE" w14:textId="77777777" w:rsidR="005D2633" w:rsidRDefault="005D2633" w:rsidP="00120847">
      <w:pPr>
        <w:pStyle w:val="ae"/>
        <w:rPr>
          <w:lang w:eastAsia="ru-RU"/>
        </w:rPr>
        <w:sectPr w:rsidR="005D2633" w:rsidSect="004975AA">
          <w:footerReference w:type="default" r:id="rId12"/>
          <w:pgSz w:w="11906" w:h="16838" w:code="9"/>
          <w:pgMar w:top="794" w:right="737" w:bottom="851" w:left="1650" w:header="0" w:footer="0" w:gutter="0"/>
          <w:cols w:space="708"/>
          <w:docGrid w:linePitch="360"/>
        </w:sectPr>
      </w:pPr>
      <w:bookmarkStart w:id="22" w:name="_Toc6365139"/>
    </w:p>
    <w:p w14:paraId="107E5D72" w14:textId="2EAB7A77" w:rsidR="00120847" w:rsidRDefault="00120847" w:rsidP="00120847">
      <w:pPr>
        <w:pStyle w:val="ae"/>
        <w:rPr>
          <w:lang w:eastAsia="ru-RU"/>
        </w:rPr>
      </w:pPr>
      <w:r>
        <w:rPr>
          <w:lang w:eastAsia="ru-RU"/>
        </w:rPr>
        <w:lastRenderedPageBreak/>
        <w:t xml:space="preserve">Таблица </w:t>
      </w:r>
      <w:r w:rsidR="00B752D3">
        <w:rPr>
          <w:lang w:eastAsia="ru-RU"/>
        </w:rPr>
        <w:t>1.2</w:t>
      </w:r>
      <w:r>
        <w:rPr>
          <w:lang w:eastAsia="ru-RU"/>
        </w:rPr>
        <w:t xml:space="preserve">.1 </w:t>
      </w:r>
      <w:bookmarkEnd w:id="22"/>
      <w:r w:rsidRPr="00412D03">
        <w:rPr>
          <w:lang w:eastAsia="ru-RU"/>
        </w:rPr>
        <w:t xml:space="preserve">Существующие </w:t>
      </w:r>
      <w:r w:rsidR="00FE17D6">
        <w:rPr>
          <w:lang w:eastAsia="ru-RU"/>
        </w:rPr>
        <w:t xml:space="preserve">и перспективные </w:t>
      </w:r>
      <w:r w:rsidRPr="00412D03">
        <w:rPr>
          <w:lang w:eastAsia="ru-RU"/>
        </w:rPr>
        <w:t>объемы потребления тепловой энергии (мощности) и теплоносителя</w:t>
      </w:r>
      <w:r w:rsidR="005D2633">
        <w:rPr>
          <w:lang w:eastAsia="ru-RU"/>
        </w:rPr>
        <w:t>, Гкал</w:t>
      </w:r>
    </w:p>
    <w:tbl>
      <w:tblPr>
        <w:tblW w:w="15255" w:type="dxa"/>
        <w:tblLook w:val="04A0" w:firstRow="1" w:lastRow="0" w:firstColumn="1" w:lastColumn="0" w:noHBand="0" w:noVBand="1"/>
      </w:tblPr>
      <w:tblGrid>
        <w:gridCol w:w="477"/>
        <w:gridCol w:w="5707"/>
        <w:gridCol w:w="1227"/>
        <w:gridCol w:w="1148"/>
        <w:gridCol w:w="1116"/>
        <w:gridCol w:w="1116"/>
        <w:gridCol w:w="1116"/>
        <w:gridCol w:w="1116"/>
        <w:gridCol w:w="1116"/>
        <w:gridCol w:w="1116"/>
      </w:tblGrid>
      <w:tr w:rsidR="005D2633" w:rsidRPr="005D2633" w14:paraId="041B4C5F" w14:textId="77777777" w:rsidTr="000C4D48">
        <w:trPr>
          <w:trHeight w:val="63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9BF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348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A467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D5B1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ABB6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38BD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968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751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DDB5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33D4" w14:textId="77777777" w:rsidR="005D2633" w:rsidRPr="005D2633" w:rsidRDefault="005D2633" w:rsidP="005D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2030-2034</w:t>
            </w:r>
          </w:p>
        </w:tc>
      </w:tr>
      <w:tr w:rsidR="005D2633" w:rsidRPr="005D2633" w14:paraId="08E07080" w14:textId="77777777" w:rsidTr="000C4D48">
        <w:trPr>
          <w:trHeight w:val="315"/>
        </w:trPr>
        <w:tc>
          <w:tcPr>
            <w:tcW w:w="15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91D5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п. Рощино</w:t>
            </w:r>
          </w:p>
        </w:tc>
      </w:tr>
      <w:tr w:rsidR="005D2633" w:rsidRPr="005D2633" w14:paraId="4C49EF26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82FE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0F5B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тепловой энергии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0208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48119,00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BCEE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48119,00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D000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48119,00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6C29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48119,00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4AC5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51497,86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344B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53209,96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FB16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55207,42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4CAA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55207,42</w:t>
            </w:r>
          </w:p>
        </w:tc>
      </w:tr>
      <w:tr w:rsidR="005D2633" w:rsidRPr="005D2633" w14:paraId="498F9B4C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5308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25A8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собственное производство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9060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D8C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4FF4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110B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9ED2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D79A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56C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15BD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164,63</w:t>
            </w:r>
          </w:p>
        </w:tc>
      </w:tr>
      <w:tr w:rsidR="005D2633" w:rsidRPr="005D2633" w14:paraId="736F9727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8FD3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5AA1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хозяйственные нужды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CF8B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E77A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74F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26F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82E8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C2A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27F3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7650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D2633" w:rsidRPr="005D2633" w14:paraId="709E1F54" w14:textId="77777777" w:rsidTr="000C4D48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A6EF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EAB9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тепловой энергии для передачи (транспортировки)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BB7C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47969,00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5CB0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47969,00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A135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47969,00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3CDA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47969,00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65CB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51344,28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D41E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53051,28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65A7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55042,78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A0F2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55042,78</w:t>
            </w:r>
          </w:p>
        </w:tc>
      </w:tr>
      <w:tr w:rsidR="005D2633" w:rsidRPr="005D2633" w14:paraId="4B89C26F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DB4A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96CE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061F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B052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2A8E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7195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65D4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6226,284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43DE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6433,284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6AED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6674,784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C050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6674,784</w:t>
            </w:r>
          </w:p>
        </w:tc>
      </w:tr>
      <w:tr w:rsidR="005D2633" w:rsidRPr="005D2633" w14:paraId="677E70F9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0273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E5B9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тепловой энергии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AC11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42118,00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FB6B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F96F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EEB1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CE33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45118,00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4275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46618,00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6ABB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54CF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48368,00</w:t>
            </w:r>
          </w:p>
        </w:tc>
      </w:tr>
      <w:tr w:rsidR="005D2633" w:rsidRPr="005D2633" w14:paraId="1CCDA164" w14:textId="77777777" w:rsidTr="000C4D48">
        <w:trPr>
          <w:trHeight w:val="315"/>
        </w:trPr>
        <w:tc>
          <w:tcPr>
            <w:tcW w:w="15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F03F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д. Казанцево (</w:t>
            </w:r>
            <w:proofErr w:type="spellStart"/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Славино)</w:t>
            </w:r>
          </w:p>
        </w:tc>
      </w:tr>
      <w:tr w:rsidR="005D2633" w:rsidRPr="005D2633" w14:paraId="58BE15F4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4096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8A5E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тепловой энергии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03C0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14875,22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C127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16902,56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DE4C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16902,56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B704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16902,56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F125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16902,56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C002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16902,56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BC9B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16902,56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62C6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16902,56</w:t>
            </w:r>
          </w:p>
        </w:tc>
      </w:tr>
      <w:tr w:rsidR="005D2633" w:rsidRPr="005D2633" w14:paraId="1FC8053A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0B2F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FDF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собственное производство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B7E2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4C45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D83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4824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7258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349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7EC8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682A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434,03</w:t>
            </w:r>
          </w:p>
        </w:tc>
      </w:tr>
      <w:tr w:rsidR="005D2633" w:rsidRPr="005D2633" w14:paraId="5CDD94EE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571D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D397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хозяйственные нужды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42D1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023F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1F2E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D797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9851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3ACF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9CF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2F2D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D2633" w:rsidRPr="005D2633" w14:paraId="373ECD0B" w14:textId="77777777" w:rsidTr="000C4D48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6885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8C09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тепловой энергии для передачи (транспортировки)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751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14468,57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844B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16468,54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113B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16468,54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D222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16468,54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4A0E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16468,54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BD8C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16468,54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821E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16468,54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A611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16468,54</w:t>
            </w:r>
          </w:p>
        </w:tc>
      </w:tr>
      <w:tr w:rsidR="005D2633" w:rsidRPr="005D2633" w14:paraId="0445A49B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E3ED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FF7F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837A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1394,53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BF13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4159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E080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814A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D837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71C6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90D2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1594,50</w:t>
            </w:r>
          </w:p>
        </w:tc>
      </w:tr>
      <w:tr w:rsidR="005D2633" w:rsidRPr="005D2633" w14:paraId="3ED47922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7964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DC2C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тепловой энергии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8515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13074,04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75A1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14874,04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9D32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14874,04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5CBC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14874,04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5C68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14874,04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DFE3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14874,04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0D0F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14874,04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F38E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14874,04</w:t>
            </w:r>
          </w:p>
        </w:tc>
      </w:tr>
      <w:tr w:rsidR="005D2633" w:rsidRPr="005D2633" w14:paraId="156200D1" w14:textId="77777777" w:rsidTr="000C4D48">
        <w:trPr>
          <w:trHeight w:val="315"/>
        </w:trPr>
        <w:tc>
          <w:tcPr>
            <w:tcW w:w="15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F294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БМК, п. Рощино</w:t>
            </w:r>
          </w:p>
        </w:tc>
      </w:tr>
      <w:tr w:rsidR="005D2633" w:rsidRPr="005D2633" w14:paraId="7B9D1CB2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1EE0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661F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тепловой энергии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78B9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134B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0606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15F5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228E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9786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C5EB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CB32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26359,22</w:t>
            </w:r>
          </w:p>
        </w:tc>
      </w:tr>
      <w:tr w:rsidR="005D2633" w:rsidRPr="005D2633" w14:paraId="6DB9A6B6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C935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C980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собственное производство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05C5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158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7A4E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B1B1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A558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1D34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0D84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2838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260,98</w:t>
            </w:r>
          </w:p>
        </w:tc>
      </w:tr>
      <w:tr w:rsidR="005D2633" w:rsidRPr="005D2633" w14:paraId="0AF10C7A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8111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20DA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хозяйственные нужды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FD19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80E0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D9AE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CCEA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0BA5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7C3A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9B41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F2D1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2633" w:rsidRPr="005D2633" w14:paraId="13315B97" w14:textId="77777777" w:rsidTr="000C4D48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61E9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0D53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тепловой энергии для передачи (транспортировки)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EF48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DF5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A323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351A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19E8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D60A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01BE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421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26098,24</w:t>
            </w:r>
          </w:p>
        </w:tc>
      </w:tr>
      <w:tr w:rsidR="005D2633" w:rsidRPr="005D2633" w14:paraId="5B9B5630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5E3C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0E59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2B0B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4678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6500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9122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A0EA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0980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3AD5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D438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2796,24</w:t>
            </w:r>
          </w:p>
        </w:tc>
      </w:tr>
      <w:tr w:rsidR="005D2633" w:rsidRPr="005D2633" w14:paraId="1DC07EC6" w14:textId="77777777" w:rsidTr="000C4D4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545D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6753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тепловой энергии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B896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3FBE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0935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FE0A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7990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3811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CB34" w14:textId="77777777" w:rsidR="005D2633" w:rsidRPr="005D2633" w:rsidRDefault="005D2633" w:rsidP="005D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5A5E" w14:textId="77777777" w:rsidR="005D2633" w:rsidRPr="005D2633" w:rsidRDefault="005D2633" w:rsidP="005D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23302,00</w:t>
            </w:r>
          </w:p>
        </w:tc>
      </w:tr>
    </w:tbl>
    <w:p w14:paraId="5121285D" w14:textId="49FDE229" w:rsidR="00132127" w:rsidRDefault="00132127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2BDA16B6" w14:textId="77777777" w:rsidR="005D2633" w:rsidRDefault="005D2633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2A5CED07" w14:textId="77777777" w:rsidR="005D2633" w:rsidRDefault="005D2633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  <w:sectPr w:rsidR="005D2633" w:rsidSect="005D2633">
          <w:pgSz w:w="16838" w:h="11906" w:orient="landscape" w:code="9"/>
          <w:pgMar w:top="1650" w:right="794" w:bottom="737" w:left="851" w:header="0" w:footer="0" w:gutter="0"/>
          <w:cols w:space="708"/>
          <w:docGrid w:linePitch="360"/>
        </w:sectPr>
      </w:pPr>
    </w:p>
    <w:p w14:paraId="2520B93C" w14:textId="77777777" w:rsidR="002B66AE" w:rsidRPr="000E635D" w:rsidRDefault="002B66AE" w:rsidP="004975AA">
      <w:pPr>
        <w:pStyle w:val="aa"/>
        <w:spacing w:before="120"/>
      </w:pPr>
      <w:bookmarkStart w:id="23" w:name="_Toc5751243"/>
      <w:r w:rsidRPr="000E635D">
        <w:lastRenderedPageBreak/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21"/>
      <w:bookmarkEnd w:id="23"/>
    </w:p>
    <w:p w14:paraId="736EF628" w14:textId="321DD6CD" w:rsidR="002B66AE" w:rsidRPr="000E635D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Объекты, расположенные в производственных зонах</w:t>
      </w:r>
      <w:r w:rsidR="00D57775"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использующие централизованные системы теплоснабжения,</w:t>
      </w: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отсутствуют и в соответствии с Генеральным планированием не планируются.</w:t>
      </w:r>
    </w:p>
    <w:p w14:paraId="3DC64AC4" w14:textId="02BAEC4F" w:rsidR="005B2294" w:rsidRDefault="005B2294" w:rsidP="004975AA">
      <w:pPr>
        <w:pStyle w:val="aa"/>
        <w:spacing w:before="120"/>
      </w:pPr>
      <w:r w:rsidRPr="000E635D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</w:p>
    <w:p w14:paraId="7AD88044" w14:textId="246F4568" w:rsidR="00451169" w:rsidRDefault="00451169" w:rsidP="0045116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51169">
        <w:rPr>
          <w:rFonts w:ascii="Times New Roman" w:eastAsia="Calibri" w:hAnsi="Times New Roman" w:cs="Times New Roman"/>
          <w:sz w:val="28"/>
          <w:szCs w:val="24"/>
          <w:lang w:eastAsia="ru-RU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</w:t>
      </w: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представлены в таблице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1.2</w:t>
      </w: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.1.</w:t>
      </w:r>
    </w:p>
    <w:p w14:paraId="58084EF1" w14:textId="6852F4A7" w:rsidR="00451169" w:rsidRPr="000E635D" w:rsidRDefault="00451169" w:rsidP="00451169">
      <w:pPr>
        <w:pStyle w:val="ae"/>
      </w:pPr>
      <w:r>
        <w:rPr>
          <w:lang w:eastAsia="ru-RU"/>
        </w:rPr>
        <w:t xml:space="preserve">Таблица 1.2.1 </w:t>
      </w:r>
      <w:r w:rsidRPr="00451169">
        <w:rPr>
          <w:lang w:eastAsia="ru-RU"/>
        </w:rPr>
        <w:t>Существующие и перспективные величины средневзвешенной плотности тепловой нагрузки</w:t>
      </w:r>
      <w:r w:rsidR="00AD370E">
        <w:rPr>
          <w:lang w:eastAsia="ru-RU"/>
        </w:rPr>
        <w:t xml:space="preserve">, </w:t>
      </w:r>
      <w:proofErr w:type="spellStart"/>
      <w:r w:rsidR="00AD370E" w:rsidRPr="00AD370E">
        <w:rPr>
          <w:lang w:eastAsia="ru-RU"/>
        </w:rPr>
        <w:t>кв.м</w:t>
      </w:r>
      <w:proofErr w:type="spellEnd"/>
      <w:r w:rsidR="00AD370E" w:rsidRPr="00AD370E">
        <w:rPr>
          <w:lang w:eastAsia="ru-RU"/>
        </w:rPr>
        <w:t>./Гкал/ч</w:t>
      </w:r>
    </w:p>
    <w:tbl>
      <w:tblPr>
        <w:tblW w:w="9486" w:type="dxa"/>
        <w:tblLook w:val="04A0" w:firstRow="1" w:lastRow="0" w:firstColumn="1" w:lastColumn="0" w:noHBand="0" w:noVBand="1"/>
      </w:tblPr>
      <w:tblGrid>
        <w:gridCol w:w="542"/>
        <w:gridCol w:w="2430"/>
        <w:gridCol w:w="1343"/>
        <w:gridCol w:w="1769"/>
        <w:gridCol w:w="1343"/>
        <w:gridCol w:w="2059"/>
      </w:tblGrid>
      <w:tr w:rsidR="00AD370E" w:rsidRPr="00FA6ACD" w14:paraId="5CC1E86B" w14:textId="77777777" w:rsidTr="00AD370E">
        <w:trPr>
          <w:trHeight w:val="20"/>
          <w:tblHeader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D615" w14:textId="77777777" w:rsidR="00AD370E" w:rsidRPr="00FA6ACD" w:rsidRDefault="00AD370E" w:rsidP="00F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_Hlk33663605"/>
            <w:r w:rsidRPr="00FA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A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56A" w14:textId="77777777" w:rsidR="00AD370E" w:rsidRPr="00FA6ACD" w:rsidRDefault="00AD370E" w:rsidP="00F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4E55" w14:textId="2413F830" w:rsidR="00AD370E" w:rsidRPr="00FA6ACD" w:rsidRDefault="00AD370E" w:rsidP="00AD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Существующее положение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(факт 2019)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C30F" w14:textId="77777777" w:rsidR="00AD370E" w:rsidRPr="00FA6ACD" w:rsidRDefault="00AD370E" w:rsidP="00F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показатели на 2034 год</w:t>
            </w:r>
          </w:p>
        </w:tc>
      </w:tr>
      <w:tr w:rsidR="00AD370E" w:rsidRPr="00FA6ACD" w14:paraId="68611230" w14:textId="77777777" w:rsidTr="00AD370E">
        <w:trPr>
          <w:trHeight w:val="20"/>
          <w:tblHeader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623" w14:textId="77777777" w:rsidR="00AD370E" w:rsidRPr="00FA6ACD" w:rsidRDefault="00AD370E" w:rsidP="00FA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6A74" w14:textId="77777777" w:rsidR="00AD370E" w:rsidRPr="00FA6ACD" w:rsidRDefault="00AD370E" w:rsidP="00FA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EB5E" w14:textId="77777777" w:rsidR="00AD370E" w:rsidRPr="00FA6ACD" w:rsidRDefault="00AD370E" w:rsidP="00F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п. Рощино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057" w14:textId="77777777" w:rsidR="00AD370E" w:rsidRPr="00FA6ACD" w:rsidRDefault="00AD370E" w:rsidP="00F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д. Казанцево (</w:t>
            </w:r>
            <w:proofErr w:type="spellStart"/>
            <w:r w:rsidRPr="00FA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FA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Славино)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F42" w14:textId="77777777" w:rsidR="00AD370E" w:rsidRPr="00FA6ACD" w:rsidRDefault="00AD370E" w:rsidP="00F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п. Рощино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CC8E" w14:textId="77777777" w:rsidR="00AD370E" w:rsidRPr="00FA6ACD" w:rsidRDefault="00AD370E" w:rsidP="00F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д. Казанцево (</w:t>
            </w:r>
            <w:proofErr w:type="spellStart"/>
            <w:r w:rsidRPr="00FA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FA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Славино)</w:t>
            </w:r>
          </w:p>
        </w:tc>
      </w:tr>
      <w:tr w:rsidR="00AD370E" w:rsidRPr="00FA6ACD" w14:paraId="105A5EB1" w14:textId="77777777" w:rsidTr="00AD370E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0514" w14:textId="3E56EF76" w:rsidR="00AD370E" w:rsidRPr="00FA6ACD" w:rsidRDefault="00AD370E" w:rsidP="00FA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9054" w14:textId="0170A5C3" w:rsidR="00AD370E" w:rsidRPr="00FA6ACD" w:rsidRDefault="00AD370E" w:rsidP="00FA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редневзвешенная плотность тепловой нагрузки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C0D6" w14:textId="6A9815C7" w:rsidR="00AD370E" w:rsidRPr="00FA6ACD" w:rsidRDefault="00AD370E" w:rsidP="00FA6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A032" w14:textId="7750D17D" w:rsidR="00AD370E" w:rsidRPr="00FA6ACD" w:rsidRDefault="00AD370E" w:rsidP="00FA6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5875" w14:textId="724B4AEC" w:rsidR="00AD370E" w:rsidRPr="00FA6ACD" w:rsidRDefault="00AD370E" w:rsidP="00FA6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210,35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667A" w14:textId="2F4D4E98" w:rsidR="00AD370E" w:rsidRPr="00FA6ACD" w:rsidRDefault="00AD370E" w:rsidP="00FA6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153,07</w:t>
            </w:r>
          </w:p>
        </w:tc>
      </w:tr>
    </w:tbl>
    <w:p w14:paraId="02E641B0" w14:textId="77462418" w:rsidR="002B66AE" w:rsidRPr="000E635D" w:rsidRDefault="002B66AE" w:rsidP="004975AA">
      <w:pPr>
        <w:pStyle w:val="aa"/>
        <w:spacing w:before="120"/>
      </w:pPr>
      <w:bookmarkStart w:id="25" w:name="_Toc536140358"/>
      <w:bookmarkStart w:id="26" w:name="_Toc5751244"/>
      <w:bookmarkEnd w:id="24"/>
      <w:r w:rsidRPr="000E635D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5"/>
      <w:bookmarkEnd w:id="26"/>
    </w:p>
    <w:p w14:paraId="5672B8CE" w14:textId="77777777" w:rsidR="002B66AE" w:rsidRPr="000E635D" w:rsidRDefault="002B66AE" w:rsidP="004975AA">
      <w:pPr>
        <w:pStyle w:val="aa"/>
        <w:spacing w:before="120"/>
      </w:pPr>
      <w:bookmarkStart w:id="27" w:name="_Toc536140359"/>
      <w:bookmarkStart w:id="28" w:name="_Toc5751245"/>
      <w:r w:rsidRPr="000E635D">
        <w:t>2.1. Описание существующих и перспективных зон действия систем теплоснабжения и источников тепловой энергии</w:t>
      </w:r>
      <w:bookmarkEnd w:id="27"/>
      <w:bookmarkEnd w:id="28"/>
    </w:p>
    <w:p w14:paraId="2A38F79E" w14:textId="63E5E104" w:rsidR="00A77EEA" w:rsidRPr="00A138E6" w:rsidRDefault="00A77EEA" w:rsidP="00C63A76">
      <w:pPr>
        <w:pStyle w:val="af0"/>
        <w:spacing w:before="0" w:after="0" w:line="240" w:lineRule="auto"/>
        <w:rPr>
          <w:rFonts w:eastAsia="Times New Roman"/>
          <w:szCs w:val="24"/>
          <w:lang w:eastAsia="ru-RU"/>
        </w:rPr>
      </w:pPr>
      <w:bookmarkStart w:id="29" w:name="_Toc536140360"/>
      <w:bookmarkStart w:id="30" w:name="_Toc5751246"/>
      <w:r w:rsidRPr="00A138E6">
        <w:rPr>
          <w:rFonts w:eastAsia="Times New Roman"/>
          <w:szCs w:val="24"/>
          <w:lang w:eastAsia="ru-RU"/>
        </w:rPr>
        <w:t xml:space="preserve">На момент актуализации Схемы теплоснабжения на территории </w:t>
      </w:r>
      <w:r w:rsidR="004A056B">
        <w:rPr>
          <w:rFonts w:eastAsia="Times New Roman"/>
          <w:szCs w:val="24"/>
          <w:lang w:eastAsia="ru-RU"/>
        </w:rPr>
        <w:t>Рощинского</w:t>
      </w:r>
      <w:r w:rsidR="007E7F93">
        <w:rPr>
          <w:rFonts w:eastAsia="Times New Roman"/>
          <w:szCs w:val="24"/>
          <w:lang w:eastAsia="ru-RU"/>
        </w:rPr>
        <w:t xml:space="preserve"> сельского</w:t>
      </w:r>
      <w:r w:rsidRPr="00A138E6">
        <w:rPr>
          <w:rFonts w:eastAsia="Times New Roman"/>
          <w:szCs w:val="24"/>
          <w:lang w:eastAsia="ru-RU"/>
        </w:rPr>
        <w:t xml:space="preserve"> поселения осуществляют свою деятельность теплоснабжающ</w:t>
      </w:r>
      <w:r w:rsidR="00155723">
        <w:rPr>
          <w:rFonts w:eastAsia="Times New Roman"/>
          <w:szCs w:val="24"/>
          <w:lang w:eastAsia="ru-RU"/>
        </w:rPr>
        <w:t>ие</w:t>
      </w:r>
      <w:r w:rsidRPr="00A138E6">
        <w:rPr>
          <w:rFonts w:eastAsia="Times New Roman"/>
          <w:szCs w:val="24"/>
          <w:lang w:eastAsia="ru-RU"/>
        </w:rPr>
        <w:t xml:space="preserve"> </w:t>
      </w:r>
      <w:r w:rsidRPr="00A138E6">
        <w:t>организаци</w:t>
      </w:r>
      <w:r w:rsidR="00155723">
        <w:t>и</w:t>
      </w:r>
      <w:r w:rsidRPr="00A138E6">
        <w:rPr>
          <w:rFonts w:eastAsia="Times New Roman"/>
          <w:szCs w:val="24"/>
          <w:lang w:eastAsia="ru-RU"/>
        </w:rPr>
        <w:t xml:space="preserve"> – </w:t>
      </w:r>
      <w:r w:rsidR="00E94966">
        <w:rPr>
          <w:rFonts w:eastAsia="Times New Roman"/>
          <w:szCs w:val="24"/>
          <w:lang w:eastAsia="ru-RU"/>
        </w:rPr>
        <w:t>ООО «</w:t>
      </w:r>
      <w:r w:rsidR="00FA6ACD">
        <w:rPr>
          <w:rFonts w:eastAsia="Times New Roman"/>
          <w:szCs w:val="24"/>
          <w:lang w:eastAsia="ru-RU"/>
        </w:rPr>
        <w:t>КН-Сервис</w:t>
      </w:r>
      <w:r w:rsidR="00E94966">
        <w:rPr>
          <w:rFonts w:eastAsia="Times New Roman"/>
          <w:szCs w:val="24"/>
          <w:lang w:eastAsia="ru-RU"/>
        </w:rPr>
        <w:t>»</w:t>
      </w:r>
      <w:r w:rsidR="001B24D1">
        <w:rPr>
          <w:rFonts w:eastAsia="Times New Roman"/>
          <w:szCs w:val="24"/>
          <w:lang w:eastAsia="ru-RU"/>
        </w:rPr>
        <w:t>, ООО «</w:t>
      </w:r>
      <w:r w:rsidR="00FA6ACD">
        <w:rPr>
          <w:rFonts w:eastAsia="Times New Roman"/>
          <w:szCs w:val="24"/>
          <w:lang w:eastAsia="ru-RU"/>
        </w:rPr>
        <w:t>Центр</w:t>
      </w:r>
      <w:r w:rsidR="001B24D1">
        <w:rPr>
          <w:rFonts w:eastAsia="Times New Roman"/>
          <w:szCs w:val="24"/>
          <w:lang w:eastAsia="ru-RU"/>
        </w:rPr>
        <w:t>»</w:t>
      </w:r>
      <w:r w:rsidRPr="00A138E6">
        <w:rPr>
          <w:rFonts w:eastAsia="Times New Roman"/>
          <w:szCs w:val="24"/>
          <w:lang w:eastAsia="ru-RU"/>
        </w:rPr>
        <w:t xml:space="preserve">. Централизованная система теплоснабжения представлена в </w:t>
      </w:r>
      <w:r w:rsidR="001B24D1">
        <w:rPr>
          <w:rFonts w:eastAsia="Times New Roman"/>
          <w:szCs w:val="24"/>
          <w:lang w:eastAsia="ru-RU"/>
        </w:rPr>
        <w:t xml:space="preserve">поселке </w:t>
      </w:r>
      <w:r w:rsidR="004A056B">
        <w:rPr>
          <w:rFonts w:eastAsia="Times New Roman"/>
          <w:szCs w:val="24"/>
          <w:lang w:eastAsia="ru-RU"/>
        </w:rPr>
        <w:t>Рощино</w:t>
      </w:r>
      <w:r w:rsidR="001B24D1">
        <w:rPr>
          <w:rFonts w:eastAsia="Times New Roman"/>
          <w:szCs w:val="24"/>
          <w:lang w:eastAsia="ru-RU"/>
        </w:rPr>
        <w:t xml:space="preserve"> и деревне </w:t>
      </w:r>
      <w:r w:rsidR="00AD370E">
        <w:rPr>
          <w:rFonts w:eastAsia="Times New Roman"/>
          <w:szCs w:val="24"/>
          <w:lang w:eastAsia="ru-RU"/>
        </w:rPr>
        <w:t>Казанцево (</w:t>
      </w:r>
      <w:proofErr w:type="spellStart"/>
      <w:r w:rsidR="00AD370E">
        <w:rPr>
          <w:rFonts w:eastAsia="Times New Roman"/>
          <w:szCs w:val="24"/>
          <w:lang w:eastAsia="ru-RU"/>
        </w:rPr>
        <w:t>мкр</w:t>
      </w:r>
      <w:proofErr w:type="spellEnd"/>
      <w:r w:rsidR="00AD370E">
        <w:rPr>
          <w:rFonts w:eastAsia="Times New Roman"/>
          <w:szCs w:val="24"/>
          <w:lang w:eastAsia="ru-RU"/>
        </w:rPr>
        <w:t>. Славино)</w:t>
      </w:r>
      <w:r w:rsidRPr="00A138E6">
        <w:rPr>
          <w:rFonts w:eastAsia="Times New Roman"/>
          <w:szCs w:val="24"/>
          <w:lang w:eastAsia="ru-RU"/>
        </w:rPr>
        <w:t>.</w:t>
      </w:r>
      <w:r w:rsidR="001B24D1">
        <w:rPr>
          <w:rFonts w:eastAsia="Times New Roman"/>
          <w:szCs w:val="24"/>
          <w:lang w:eastAsia="ru-RU"/>
        </w:rPr>
        <w:t xml:space="preserve"> Изменение зон действия не планируется.</w:t>
      </w:r>
    </w:p>
    <w:p w14:paraId="5203BCDB" w14:textId="23E7927A" w:rsidR="002B66AE" w:rsidRPr="000E635D" w:rsidRDefault="002B66AE" w:rsidP="004975AA">
      <w:pPr>
        <w:pStyle w:val="aa"/>
        <w:spacing w:before="120"/>
      </w:pPr>
      <w:r w:rsidRPr="000E635D">
        <w:t>2.2. Описание существующих и перспективных зон действия индивидуальных источников тепловой энергии</w:t>
      </w:r>
      <w:bookmarkEnd w:id="29"/>
      <w:bookmarkEnd w:id="30"/>
    </w:p>
    <w:p w14:paraId="7D733E52" w14:textId="2290F158" w:rsidR="000E635D" w:rsidRPr="000E635D" w:rsidRDefault="000E635D" w:rsidP="00C63A76">
      <w:pPr>
        <w:pStyle w:val="af0"/>
        <w:spacing w:before="0" w:after="0" w:line="240" w:lineRule="auto"/>
      </w:pPr>
      <w:bookmarkStart w:id="31" w:name="_Toc536140361"/>
      <w:bookmarkStart w:id="32" w:name="_Toc5751247"/>
      <w:r w:rsidRPr="000E635D">
        <w:t xml:space="preserve">Зоны действия индивидуального теплоснабжения расположены во всех населенных пунктах </w:t>
      </w:r>
      <w:r w:rsidR="004A056B">
        <w:t>Рощинского</w:t>
      </w:r>
      <w:r w:rsidR="007E7F93">
        <w:t xml:space="preserve"> сельского</w:t>
      </w:r>
      <w:r w:rsidRPr="000E635D">
        <w:t xml:space="preserve"> поселения, где преобладает одноэтажная застройка.</w:t>
      </w:r>
      <w:r w:rsidR="00AD370E">
        <w:t xml:space="preserve"> </w:t>
      </w:r>
      <w:r w:rsidRPr="000E635D">
        <w:t>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14:paraId="12649310" w14:textId="5CA690C5" w:rsidR="002B66AE" w:rsidRPr="000E635D" w:rsidRDefault="002B66AE" w:rsidP="004975AA">
      <w:pPr>
        <w:pStyle w:val="aa"/>
        <w:spacing w:before="120"/>
      </w:pPr>
      <w:r w:rsidRPr="000E635D"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31"/>
      <w:bookmarkEnd w:id="32"/>
    </w:p>
    <w:p w14:paraId="56D36564" w14:textId="77777777" w:rsidR="000C4D48" w:rsidRDefault="000C4D48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C4D48" w:rsidSect="004975AA">
          <w:pgSz w:w="11906" w:h="16838" w:code="9"/>
          <w:pgMar w:top="794" w:right="737" w:bottom="851" w:left="1650" w:header="0" w:footer="0" w:gutter="0"/>
          <w:cols w:space="708"/>
          <w:docGrid w:linePitch="360"/>
        </w:sectPr>
      </w:pPr>
    </w:p>
    <w:p w14:paraId="295CE9B3" w14:textId="0274166A" w:rsidR="00B671F7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Существующие и перспективные балансы тепловой нагрузки представлены в таблице 2.3.</w:t>
      </w:r>
      <w:r w:rsidR="00B752D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57396B7" w14:textId="27DD499A" w:rsidR="00B752D3" w:rsidRPr="000E635D" w:rsidRDefault="00B752D3" w:rsidP="00B752D3">
      <w:pPr>
        <w:pStyle w:val="ae"/>
        <w:rPr>
          <w:lang w:eastAsia="ru-RU"/>
        </w:rPr>
      </w:pPr>
      <w:r>
        <w:rPr>
          <w:lang w:eastAsia="ru-RU"/>
        </w:rPr>
        <w:t>Т</w:t>
      </w:r>
      <w:r w:rsidRPr="006A1EB5">
        <w:rPr>
          <w:lang w:eastAsia="ru-RU"/>
        </w:rPr>
        <w:t>аблиц</w:t>
      </w:r>
      <w:r>
        <w:rPr>
          <w:lang w:eastAsia="ru-RU"/>
        </w:rPr>
        <w:t>а</w:t>
      </w:r>
      <w:r w:rsidRPr="006A1EB5">
        <w:rPr>
          <w:lang w:eastAsia="ru-RU"/>
        </w:rPr>
        <w:t xml:space="preserve"> 2.3.</w:t>
      </w:r>
      <w:r>
        <w:rPr>
          <w:lang w:eastAsia="ru-RU"/>
        </w:rPr>
        <w:t>1</w:t>
      </w:r>
      <w:r w:rsidRPr="006A1EB5">
        <w:rPr>
          <w:lang w:eastAsia="ru-RU"/>
        </w:rPr>
        <w:t>.</w:t>
      </w:r>
      <w:r>
        <w:rPr>
          <w:lang w:eastAsia="ru-RU"/>
        </w:rPr>
        <w:t xml:space="preserve"> </w:t>
      </w:r>
      <w:r w:rsidRPr="000E635D">
        <w:rPr>
          <w:lang w:eastAsia="ru-RU"/>
        </w:rPr>
        <w:t>Существующие и перспективные балансы тепловой нагрузки</w:t>
      </w:r>
      <w:r w:rsidR="000C4D48">
        <w:rPr>
          <w:lang w:eastAsia="ru-RU"/>
        </w:rPr>
        <w:t>, Гкал/ч</w:t>
      </w:r>
    </w:p>
    <w:tbl>
      <w:tblPr>
        <w:tblW w:w="15459" w:type="dxa"/>
        <w:tblLook w:val="04A0" w:firstRow="1" w:lastRow="0" w:firstColumn="1" w:lastColumn="0" w:noHBand="0" w:noVBand="1"/>
      </w:tblPr>
      <w:tblGrid>
        <w:gridCol w:w="480"/>
        <w:gridCol w:w="6319"/>
        <w:gridCol w:w="1240"/>
        <w:gridCol w:w="1160"/>
        <w:gridCol w:w="1060"/>
        <w:gridCol w:w="1040"/>
        <w:gridCol w:w="1040"/>
        <w:gridCol w:w="1040"/>
        <w:gridCol w:w="1040"/>
        <w:gridCol w:w="1040"/>
      </w:tblGrid>
      <w:tr w:rsidR="000C4D48" w:rsidRPr="000C4D48" w14:paraId="308B18CC" w14:textId="77777777" w:rsidTr="000C4D48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7E1" w14:textId="77777777" w:rsidR="000C4D48" w:rsidRPr="000C4D48" w:rsidRDefault="000C4D48" w:rsidP="000C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F51" w14:textId="77777777" w:rsidR="000C4D48" w:rsidRPr="000C4D48" w:rsidRDefault="000C4D48" w:rsidP="000C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B254" w14:textId="77777777" w:rsidR="000C4D48" w:rsidRPr="000C4D48" w:rsidRDefault="000C4D48" w:rsidP="000C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1A6E" w14:textId="77777777" w:rsidR="000C4D48" w:rsidRPr="000C4D48" w:rsidRDefault="000C4D48" w:rsidP="000C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69A" w14:textId="77777777" w:rsidR="000C4D48" w:rsidRPr="000C4D48" w:rsidRDefault="000C4D48" w:rsidP="000C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737" w14:textId="77777777" w:rsidR="000C4D48" w:rsidRPr="000C4D48" w:rsidRDefault="000C4D48" w:rsidP="000C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2794" w14:textId="77777777" w:rsidR="000C4D48" w:rsidRPr="000C4D48" w:rsidRDefault="000C4D48" w:rsidP="000C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475D" w14:textId="77777777" w:rsidR="000C4D48" w:rsidRPr="000C4D48" w:rsidRDefault="000C4D48" w:rsidP="000C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228" w14:textId="77777777" w:rsidR="000C4D48" w:rsidRPr="000C4D48" w:rsidRDefault="000C4D48" w:rsidP="000C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B49" w14:textId="77777777" w:rsidR="000C4D48" w:rsidRPr="000C4D48" w:rsidRDefault="000C4D48" w:rsidP="000C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2030-2034</w:t>
            </w:r>
          </w:p>
        </w:tc>
      </w:tr>
      <w:tr w:rsidR="000C4D48" w:rsidRPr="000C4D48" w14:paraId="7F12E875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0573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0796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п. Рощино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D42B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44D3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05E7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520D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8794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FDD9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59CE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03DD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3413" w:rsidRPr="000C4D48" w14:paraId="6C66E32F" w14:textId="77777777" w:rsidTr="001B238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D308" w14:textId="77777777" w:rsidR="00ED3413" w:rsidRPr="000C4D48" w:rsidRDefault="00ED3413" w:rsidP="00ED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9D91" w14:textId="77777777" w:rsidR="00ED3413" w:rsidRPr="000C4D48" w:rsidRDefault="00ED3413" w:rsidP="00ED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мощность, 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9E58" w14:textId="31A25089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133" w14:textId="68873B34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3A51" w14:textId="72E75A22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E168" w14:textId="499C0F82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4487" w14:textId="759CAAA1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A3A4" w14:textId="51B0EB82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B80C" w14:textId="58AE6387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8CBD" w14:textId="1E63F54C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22,360</w:t>
            </w:r>
          </w:p>
        </w:tc>
      </w:tr>
      <w:tr w:rsidR="00ED3413" w:rsidRPr="000C4D48" w14:paraId="4C7E80AF" w14:textId="77777777" w:rsidTr="001B238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6894" w14:textId="77777777" w:rsidR="00ED3413" w:rsidRPr="000C4D48" w:rsidRDefault="00ED3413" w:rsidP="00ED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D2E7" w14:textId="77777777" w:rsidR="00ED3413" w:rsidRPr="000C4D48" w:rsidRDefault="00ED3413" w:rsidP="00ED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 станции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B94B" w14:textId="7E56BEF5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2FC4" w14:textId="591A49BF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2A8D" w14:textId="74EFB0E3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2D79" w14:textId="098CC61D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7B62" w14:textId="1E774561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4554" w14:textId="7448EE9D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827B" w14:textId="19C865A2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6FCB" w14:textId="04E4F524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22,360</w:t>
            </w:r>
          </w:p>
        </w:tc>
      </w:tr>
      <w:tr w:rsidR="00ED3413" w:rsidRPr="000C4D48" w14:paraId="1F5748EB" w14:textId="77777777" w:rsidTr="001B238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8D6C" w14:textId="77777777" w:rsidR="00ED3413" w:rsidRPr="000C4D48" w:rsidRDefault="00ED3413" w:rsidP="00ED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2587" w14:textId="77777777" w:rsidR="00ED3413" w:rsidRPr="000C4D48" w:rsidRDefault="00ED3413" w:rsidP="00ED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75D8" w14:textId="4E4E72B6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DC73" w14:textId="61BE6690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0B8" w14:textId="7D2A9089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5D9F" w14:textId="10C0F8D4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813D" w14:textId="3C08140E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F154" w14:textId="2DD3C631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FA35" w14:textId="7D895B84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A329" w14:textId="31AA4B98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</w:t>
            </w:r>
          </w:p>
        </w:tc>
      </w:tr>
      <w:tr w:rsidR="00ED3413" w:rsidRPr="000C4D48" w14:paraId="3BE130CA" w14:textId="77777777" w:rsidTr="001B238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1DDC" w14:textId="77777777" w:rsidR="00ED3413" w:rsidRPr="000C4D48" w:rsidRDefault="00ED3413" w:rsidP="00ED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6D7E" w14:textId="77777777" w:rsidR="00ED3413" w:rsidRPr="000C4D48" w:rsidRDefault="00ED3413" w:rsidP="00ED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в тепловых сетях в горячей воде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5C40" w14:textId="6A03BEC5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0F85" w14:textId="0B0C9C31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15FF" w14:textId="4AAC751F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7F59" w14:textId="473FC06E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5D83" w14:textId="0FA6FD83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55D0" w14:textId="19B653D0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E3A2" w14:textId="395D9313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73E1" w14:textId="12B86626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0,806</w:t>
            </w:r>
          </w:p>
        </w:tc>
      </w:tr>
      <w:tr w:rsidR="00ED3413" w:rsidRPr="000C4D48" w14:paraId="05799E33" w14:textId="77777777" w:rsidTr="001B238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9C1C" w14:textId="77777777" w:rsidR="00ED3413" w:rsidRPr="000C4D48" w:rsidRDefault="00ED3413" w:rsidP="00ED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B922" w14:textId="77777777" w:rsidR="00ED3413" w:rsidRPr="000C4D48" w:rsidRDefault="00ED3413" w:rsidP="00ED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AD3" w14:textId="1BDD42B4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72AA" w14:textId="53E30C35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BE92" w14:textId="7BFCD190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C693" w14:textId="08CB8764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BF95" w14:textId="7130FF16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8A39" w14:textId="2673ABE4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9767" w14:textId="201FB197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3D6E" w14:textId="64A53826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D3413" w:rsidRPr="000C4D48" w14:paraId="58C512D6" w14:textId="77777777" w:rsidTr="001B238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B9F5" w14:textId="77777777" w:rsidR="00ED3413" w:rsidRPr="000C4D48" w:rsidRDefault="00ED3413" w:rsidP="00ED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C504" w14:textId="77777777" w:rsidR="00ED3413" w:rsidRPr="000C4D48" w:rsidRDefault="00ED3413" w:rsidP="00ED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2290" w14:textId="7E9CC8AC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CEBF" w14:textId="1998F0BD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4675" w14:textId="261860BD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E4E0" w14:textId="184539DD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2E34" w14:textId="79940961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7003" w14:textId="7DFEDD47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E4E1" w14:textId="6FB85384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51A5" w14:textId="0986F314" w:rsidR="00ED3413" w:rsidRPr="000C4D48" w:rsidRDefault="00ED3413" w:rsidP="00ED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23,284</w:t>
            </w:r>
          </w:p>
        </w:tc>
      </w:tr>
      <w:tr w:rsidR="000C4D48" w:rsidRPr="000C4D48" w14:paraId="4E0E8E04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B2A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818E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д. Казанцево (</w:t>
            </w:r>
            <w:proofErr w:type="spellStart"/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Славино)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0060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29E8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8A9D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8101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C049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577B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F4E8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565A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4D48" w:rsidRPr="000C4D48" w14:paraId="2B180612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08B2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54F3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E8A2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8072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56F9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8C30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DF7B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DEA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8A23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62A5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</w:tr>
      <w:tr w:rsidR="000C4D48" w:rsidRPr="000C4D48" w14:paraId="44DBEF1B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A7DF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ECDA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 станции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550A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456A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B2C0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2EEA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A591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8E5C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1B5E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A49C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7,740</w:t>
            </w:r>
          </w:p>
        </w:tc>
      </w:tr>
      <w:tr w:rsidR="000C4D48" w:rsidRPr="000C4D48" w14:paraId="330C1737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B128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16E9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B825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3290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753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AC1D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C0E2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6A9A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813E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058E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0,048</w:t>
            </w:r>
          </w:p>
        </w:tc>
      </w:tr>
      <w:tr w:rsidR="000C4D48" w:rsidRPr="000C4D48" w14:paraId="1DEF385D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71EB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3583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в тепловых сетях в горячей воде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C738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8703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4580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F6F2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8BA3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D15D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E53B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D96F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0,166</w:t>
            </w:r>
          </w:p>
        </w:tc>
      </w:tr>
      <w:tr w:rsidR="000C4D48" w:rsidRPr="000C4D48" w14:paraId="2907C2AF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14BC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5F0A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EE74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C097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42C9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0272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98B1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B0DF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0413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1510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C4D48" w:rsidRPr="000C4D48" w14:paraId="74D11487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6C13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DDBB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3E0E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60F3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1728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1AF1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7F58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2D1C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525A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35F6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6,349</w:t>
            </w:r>
          </w:p>
        </w:tc>
      </w:tr>
      <w:tr w:rsidR="000C4D48" w:rsidRPr="000C4D48" w14:paraId="2699E3F1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6A0B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EA28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БМК, п. Рощино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E948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4672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74B6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0FCE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39AF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E555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EA42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D3E5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4D48" w:rsidRPr="000C4D48" w14:paraId="4D96F155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4FAB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3907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7637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06B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BD0C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6FF1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50AF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2523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8835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2096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</w:tr>
      <w:tr w:rsidR="000C4D48" w:rsidRPr="000C4D48" w14:paraId="39A46DF2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7BA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98FC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 станции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E127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5455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1F70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EE5E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6E74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3DF9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272A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4875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</w:tr>
      <w:tr w:rsidR="000C4D48" w:rsidRPr="000C4D48" w14:paraId="37C5826C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B4A7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5F68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F29F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8F6F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6EB7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30B5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5B83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5634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E9C6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2573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0,012</w:t>
            </w:r>
          </w:p>
        </w:tc>
      </w:tr>
      <w:tr w:rsidR="000C4D48" w:rsidRPr="000C4D48" w14:paraId="1CFF586C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3450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BB0D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в тепловых сетях в горячей воде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C154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AB07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FA84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8508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26AD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791D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2534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034D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</w:t>
            </w:r>
          </w:p>
        </w:tc>
      </w:tr>
      <w:tr w:rsidR="000C4D48" w:rsidRPr="000C4D48" w14:paraId="41335A2D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EA99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AE60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5499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C23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7183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7FBC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44A3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613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3DF7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2F7A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C4D48" w:rsidRPr="000C4D48" w14:paraId="095194F3" w14:textId="77777777" w:rsidTr="000C4D48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37C1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C4ED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7B76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1CA8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3B1D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9875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A0EF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E842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1A7E" w14:textId="77777777" w:rsidR="000C4D48" w:rsidRPr="000C4D48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50E7" w14:textId="77777777" w:rsidR="000C4D48" w:rsidRPr="000C4D48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9,018</w:t>
            </w:r>
          </w:p>
        </w:tc>
      </w:tr>
    </w:tbl>
    <w:p w14:paraId="7F6EA578" w14:textId="736743D0" w:rsidR="001B24D1" w:rsidRDefault="001B24D1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BA1828A" w14:textId="77777777" w:rsidR="000C4D48" w:rsidRDefault="000C4D48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E1C0135" w14:textId="77777777" w:rsidR="000C4D48" w:rsidRDefault="000C4D48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  <w:sectPr w:rsidR="000C4D48" w:rsidSect="000C4D48">
          <w:pgSz w:w="16838" w:h="11906" w:orient="landscape" w:code="9"/>
          <w:pgMar w:top="1650" w:right="794" w:bottom="737" w:left="851" w:header="0" w:footer="0" w:gutter="0"/>
          <w:cols w:space="708"/>
          <w:docGrid w:linePitch="360"/>
        </w:sectPr>
      </w:pPr>
    </w:p>
    <w:p w14:paraId="30CF73A7" w14:textId="2194A21D" w:rsidR="000C4D48" w:rsidRPr="001B24D1" w:rsidRDefault="000C4D48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AC17FA3" w14:textId="77777777" w:rsidR="004D26D4" w:rsidRPr="000E635D" w:rsidRDefault="004D26D4" w:rsidP="004975AA">
      <w:pPr>
        <w:pStyle w:val="aa"/>
        <w:spacing w:before="120"/>
      </w:pPr>
      <w:bookmarkStart w:id="33" w:name="_Toc536140362"/>
      <w:bookmarkStart w:id="34" w:name="_Toc5751248"/>
      <w:r w:rsidRPr="000E635D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33"/>
      <w:bookmarkEnd w:id="34"/>
    </w:p>
    <w:p w14:paraId="4C4A72AC" w14:textId="77777777" w:rsidR="004D26D4" w:rsidRPr="000E635D" w:rsidRDefault="004D26D4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Зона действия источников тепловой энергии расположена в границах одного поселения.</w:t>
      </w:r>
    </w:p>
    <w:p w14:paraId="5F1DFDE2" w14:textId="04E55B7A" w:rsidR="004D26D4" w:rsidRPr="000E635D" w:rsidRDefault="004D26D4" w:rsidP="004975AA">
      <w:pPr>
        <w:pStyle w:val="aa"/>
        <w:spacing w:before="120"/>
      </w:pPr>
      <w:bookmarkStart w:id="35" w:name="_Toc536140363"/>
      <w:bookmarkStart w:id="36" w:name="_Toc5751249"/>
      <w:r w:rsidRPr="000E635D">
        <w:t xml:space="preserve">2.5. </w:t>
      </w:r>
      <w:bookmarkEnd w:id="35"/>
      <w:bookmarkEnd w:id="36"/>
      <w:r w:rsidR="005B2294" w:rsidRPr="000E635D">
        <w:t>Радиус эффективного теплоснабжения, определяемый в соответствии с методическими указаниями по разработке схем теплоснабжения</w:t>
      </w:r>
    </w:p>
    <w:p w14:paraId="1CA1B94B" w14:textId="77777777" w:rsidR="004D26D4" w:rsidRPr="000E635D" w:rsidRDefault="004D26D4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называть изолированными» и «Радиус теплоснабжения в зоне действия изолированной системы теплоснабжения </w:t>
      </w:r>
      <w:proofErr w:type="gramStart"/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>- это</w:t>
      </w:r>
      <w:proofErr w:type="gramEnd"/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расстояние от точки самого удаленного присоединения потребителя до источника тепловой энергии». </w:t>
      </w:r>
    </w:p>
    <w:p w14:paraId="315A7F33" w14:textId="052F2DD0" w:rsidR="004D26D4" w:rsidRPr="000E635D" w:rsidRDefault="004D26D4" w:rsidP="004975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>Радиус эффективного теплоснабжения представлен в таблице 2.5.1.</w:t>
      </w:r>
    </w:p>
    <w:p w14:paraId="50A14BDF" w14:textId="7C97438D" w:rsidR="00174EE1" w:rsidRPr="000E635D" w:rsidRDefault="00174EE1" w:rsidP="00174EE1">
      <w:pPr>
        <w:pStyle w:val="ae"/>
        <w:rPr>
          <w:lang w:eastAsia="ru-RU"/>
        </w:rPr>
      </w:pPr>
      <w:bookmarkStart w:id="37" w:name="_Toc3951567"/>
      <w:bookmarkStart w:id="38" w:name="_Toc6365138"/>
      <w:bookmarkStart w:id="39" w:name="_Toc536140364"/>
      <w:r w:rsidRPr="000E635D">
        <w:rPr>
          <w:lang w:eastAsia="ru-RU"/>
        </w:rPr>
        <w:t>Таблица 2.5.1.</w:t>
      </w:r>
      <w:r w:rsidR="00E3034E">
        <w:rPr>
          <w:lang w:eastAsia="ru-RU"/>
        </w:rPr>
        <w:t xml:space="preserve"> </w:t>
      </w:r>
      <w:r w:rsidRPr="000E635D">
        <w:rPr>
          <w:lang w:eastAsia="ru-RU"/>
        </w:rPr>
        <w:t>Радиус эффективного теплоснабжения</w:t>
      </w:r>
      <w:bookmarkEnd w:id="37"/>
      <w:bookmarkEnd w:id="38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219"/>
        <w:gridCol w:w="2694"/>
      </w:tblGrid>
      <w:tr w:rsidR="004D259B" w:rsidRPr="00DB14D4" w14:paraId="674BD9F1" w14:textId="77777777" w:rsidTr="004D259B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5F1A145B" w14:textId="77777777" w:rsidR="004D259B" w:rsidRPr="00DB14D4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219" w:type="dxa"/>
            <w:shd w:val="clear" w:color="000000" w:fill="FFFFFF"/>
            <w:vAlign w:val="center"/>
            <w:hideMark/>
          </w:tcPr>
          <w:p w14:paraId="068BBDD4" w14:textId="77777777" w:rsidR="004D259B" w:rsidRPr="00DB14D4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теплоисточника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9FE2E88" w14:textId="77777777" w:rsidR="004D259B" w:rsidRPr="00DB14D4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 эффективного теплоснабжения, км</w:t>
            </w:r>
          </w:p>
        </w:tc>
      </w:tr>
      <w:tr w:rsidR="004D259B" w:rsidRPr="00DB14D4" w14:paraId="255EF860" w14:textId="77777777" w:rsidTr="004D259B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63F4D7C7" w14:textId="77777777" w:rsidR="004D259B" w:rsidRPr="00DB14D4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9" w:type="dxa"/>
            <w:shd w:val="clear" w:color="auto" w:fill="auto"/>
            <w:hideMark/>
          </w:tcPr>
          <w:p w14:paraId="4306D658" w14:textId="46352DCA" w:rsidR="004D259B" w:rsidRPr="00DB14D4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</w:t>
            </w:r>
            <w:r w:rsidR="004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Рощино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859BAC4" w14:textId="77777777" w:rsidR="004D259B" w:rsidRPr="00DB14D4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4D259B" w:rsidRPr="00DB14D4" w14:paraId="5F6679FE" w14:textId="77777777" w:rsidTr="004D259B">
        <w:trPr>
          <w:trHeight w:val="20"/>
        </w:trPr>
        <w:tc>
          <w:tcPr>
            <w:tcW w:w="580" w:type="dxa"/>
            <w:shd w:val="clear" w:color="auto" w:fill="auto"/>
          </w:tcPr>
          <w:p w14:paraId="476B486D" w14:textId="77777777" w:rsidR="004D259B" w:rsidRPr="00DB14D4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9" w:type="dxa"/>
            <w:shd w:val="clear" w:color="auto" w:fill="auto"/>
          </w:tcPr>
          <w:p w14:paraId="79C6575C" w14:textId="0BAF876F" w:rsidR="004D259B" w:rsidRPr="00DB14D4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Котельная, д. </w:t>
            </w:r>
            <w:r w:rsidR="00AD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Казанцево (</w:t>
            </w:r>
            <w:proofErr w:type="spellStart"/>
            <w:r w:rsidR="00AD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="00AD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Славино)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4912557D" w14:textId="15ED433F" w:rsidR="004D259B" w:rsidRDefault="00ED3413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0,442</w:t>
            </w:r>
          </w:p>
        </w:tc>
      </w:tr>
    </w:tbl>
    <w:p w14:paraId="74528797" w14:textId="77777777" w:rsidR="004D259B" w:rsidRPr="004D259B" w:rsidRDefault="004D259B" w:rsidP="004D259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37DDE717" w14:textId="77777777" w:rsidR="00174EE1" w:rsidRPr="002B66AE" w:rsidRDefault="00174EE1" w:rsidP="004975AA">
      <w:pPr>
        <w:pStyle w:val="aa"/>
        <w:spacing w:before="120"/>
      </w:pPr>
      <w:bookmarkStart w:id="40" w:name="_Toc5751250"/>
      <w:r w:rsidRPr="002B66AE">
        <w:t>Раздел 3 Существующие и перспективные балансы теплоносителя</w:t>
      </w:r>
      <w:bookmarkEnd w:id="39"/>
      <w:bookmarkEnd w:id="40"/>
    </w:p>
    <w:p w14:paraId="56F7347F" w14:textId="77777777" w:rsidR="00174EE1" w:rsidRPr="002B66AE" w:rsidRDefault="00174EE1" w:rsidP="004975AA">
      <w:pPr>
        <w:pStyle w:val="aa"/>
        <w:spacing w:before="120"/>
      </w:pPr>
      <w:bookmarkStart w:id="41" w:name="_Toc536140365"/>
      <w:bookmarkStart w:id="42" w:name="_Toc5751251"/>
      <w:r w:rsidRPr="002B66AE">
        <w:t xml:space="preserve">3.1.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2B66AE">
        <w:t>теплопотребляющими</w:t>
      </w:r>
      <w:proofErr w:type="spellEnd"/>
      <w:r w:rsidRPr="002B66AE">
        <w:t xml:space="preserve"> установками потребителей</w:t>
      </w:r>
      <w:bookmarkEnd w:id="41"/>
      <w:bookmarkEnd w:id="42"/>
    </w:p>
    <w:p w14:paraId="64A5CF7D" w14:textId="77777777" w:rsidR="00174EE1" w:rsidRPr="002B66AE" w:rsidRDefault="00174EE1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Расчетная производительность водоподготовительной установки (ВПУ) котельной для подпитки тепловых сетей определяется в соответствии со строительными нормами и правилами по проектированию тепловых сетей. Согласно СНиП 41-02-2003 «Тепловые сети»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принимать: - в закрытых системах теплоснабжения - 0,75 % фактического объема воды в трубопроводах тепловых сетей и присоединенных к ним системах отопления и вентиляции зданий. </w:t>
      </w:r>
    </w:p>
    <w:p w14:paraId="4815E911" w14:textId="77777777" w:rsidR="00174EE1" w:rsidRPr="002B66AE" w:rsidRDefault="00174EE1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 - в открытых системах теплоснабжения - равным расчетному среднему расходу воды на горячее водоснабжение с коэффициентом 1,2 плюс 0,75 % фактического объема воды в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трубопроводах тепловых сетей и присоединенных к ним системах отопления, вентиляции и горячего водоснабжения зданий. </w:t>
      </w:r>
    </w:p>
    <w:p w14:paraId="44C44F62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 - для отдельных тепловых сетей горячего водоснабжения при наличии баков аккумуляторов - равным расчетному среднему расходу воды на горячее водоснабжение с коэффициентом 1,2; при отсутствии баков - по максимальному расходу воды на горячее водоснабжение плюс (в обоих случаях) 0,75 % фактического объема воды в трубопроводах сетей и присоединенных к ним системах горячего водоснабжения зданий. Согласно СП 124.13330.2012 «Тепловые сети» расход подпиточной воды в рабочем режиме должен компенсировать расчетные (нормируемые) потери сетевой воды в системе теплоснабжения. </w:t>
      </w:r>
    </w:p>
    <w:p w14:paraId="3A264129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Расчетные (нормируемые) потери сетевой воды в системе теплоснабжения включают расчетные технологические потери (затраты) сетевой воды и потери сетевой воды с нормативной утечкой из тепловой сети и систем теплопотребления. </w:t>
      </w:r>
    </w:p>
    <w:p w14:paraId="7C121E32" w14:textId="7420CE69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Среднегодовая утечка теплоносителя (м</w:t>
      </w:r>
      <w:r w:rsidRPr="002B66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/ч) из водяных тепловых сетей должна быть не более 0,25% среднегодового объема воды в тепловой сети и присоединенных системах теплоснабжения независимо от схемы присоединения (за исключением систем горячего водоснабжения, присоединенных через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водоподогреватели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).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потребителей, промывку, дезинфекцию, проведение регламентных испытаний трубопроводов и оборудования тепловых сетей. Для компенсации этих расчетных технологических потерь (затрат) сетевой воды, необходима дополнительная производительность водоподготовительной установки и соответствующего оборудования (свыше 0,25% объема теплосети), которая зависит от интенсивности заполнения трубопроводов. При этом скорость заполнения тепловой сети должна быть увязана с производительностью источника подпитки и может быть нижеуказанных расходов.</w:t>
      </w:r>
      <w:r w:rsidR="000C4D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данных по фактическим объемам воды допускается принимать его равным 65 м</w:t>
      </w:r>
      <w:r w:rsidRPr="002B66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 МВт расчетной тепловой нагрузки при закрытой системе теплоснабжения, 70 м</w:t>
      </w:r>
      <w:r w:rsidRPr="002B66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 МВт - при открытой системе и 30 м</w:t>
      </w:r>
      <w:r w:rsidRPr="002B66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 МВт средней нагрузки - для отдельных сетей горячего водоснабжения. В таблице 3.1.</w:t>
      </w:r>
      <w:r w:rsidR="00B752D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каждому источнику тепловой энергии.</w:t>
      </w:r>
    </w:p>
    <w:p w14:paraId="5E1D5CB9" w14:textId="0E5634EE" w:rsidR="002B66AE" w:rsidRPr="002B66AE" w:rsidRDefault="002B66AE" w:rsidP="00A63C0B">
      <w:pPr>
        <w:pStyle w:val="ae"/>
        <w:rPr>
          <w:lang w:eastAsia="ru-RU"/>
        </w:rPr>
      </w:pPr>
      <w:bookmarkStart w:id="43" w:name="_Toc519659721"/>
      <w:bookmarkStart w:id="44" w:name="_Toc6365140"/>
      <w:r w:rsidRPr="002B66AE">
        <w:rPr>
          <w:lang w:eastAsia="ru-RU"/>
        </w:rPr>
        <w:t>Таблица 3.1.</w:t>
      </w:r>
      <w:r w:rsidR="00B752D3">
        <w:rPr>
          <w:lang w:eastAsia="ru-RU"/>
        </w:rPr>
        <w:t>1.</w:t>
      </w:r>
      <w:r w:rsidRPr="002B66AE">
        <w:rPr>
          <w:lang w:eastAsia="ru-RU"/>
        </w:rPr>
        <w:t xml:space="preserve"> Производительность водоподготовительных установок и расход теплоносителя для тепловых сетей</w:t>
      </w:r>
      <w:bookmarkEnd w:id="43"/>
      <w:bookmarkEnd w:id="44"/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729"/>
        <w:gridCol w:w="1691"/>
        <w:gridCol w:w="1741"/>
        <w:gridCol w:w="2794"/>
      </w:tblGrid>
      <w:tr w:rsidR="00CD3981" w:rsidRPr="004F0505" w14:paraId="0A189D74" w14:textId="77777777" w:rsidTr="000C4D48">
        <w:trPr>
          <w:trHeight w:val="20"/>
          <w:tblHeader/>
        </w:trPr>
        <w:tc>
          <w:tcPr>
            <w:tcW w:w="527" w:type="dxa"/>
            <w:shd w:val="clear" w:color="auto" w:fill="auto"/>
            <w:vAlign w:val="center"/>
            <w:hideMark/>
          </w:tcPr>
          <w:p w14:paraId="7588EE84" w14:textId="77777777" w:rsidR="00CD3981" w:rsidRPr="004F0505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F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21332FEC" w14:textId="77777777" w:rsidR="00CD3981" w:rsidRPr="004F0505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теплоисточника</w:t>
            </w:r>
          </w:p>
        </w:tc>
        <w:tc>
          <w:tcPr>
            <w:tcW w:w="1691" w:type="dxa"/>
            <w:shd w:val="clear" w:color="000000" w:fill="FFFFFF"/>
            <w:vAlign w:val="center"/>
            <w:hideMark/>
          </w:tcPr>
          <w:p w14:paraId="43C22EDA" w14:textId="77777777" w:rsidR="00CD3981" w:rsidRPr="004F0505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часовой расход воды</w:t>
            </w:r>
          </w:p>
        </w:tc>
        <w:tc>
          <w:tcPr>
            <w:tcW w:w="1741" w:type="dxa"/>
            <w:shd w:val="clear" w:color="000000" w:fill="FFFFFF"/>
          </w:tcPr>
          <w:p w14:paraId="0B8C2AEE" w14:textId="77777777" w:rsidR="00CD3981" w:rsidRPr="004F0505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часовой расход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подпитку</w:t>
            </w:r>
          </w:p>
        </w:tc>
        <w:tc>
          <w:tcPr>
            <w:tcW w:w="2794" w:type="dxa"/>
            <w:shd w:val="clear" w:color="000000" w:fill="FFFFFF"/>
            <w:vAlign w:val="center"/>
            <w:hideMark/>
          </w:tcPr>
          <w:p w14:paraId="1B5795C0" w14:textId="77777777" w:rsidR="00CD3981" w:rsidRPr="004F0505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часовой расход воды</w:t>
            </w:r>
          </w:p>
        </w:tc>
      </w:tr>
      <w:tr w:rsidR="000C4D48" w:rsidRPr="004F0505" w14:paraId="2A277E8E" w14:textId="77777777" w:rsidTr="00FF6D64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6D5D0F2E" w14:textId="77777777" w:rsidR="000C4D48" w:rsidRPr="004F0505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3FB7" w14:textId="4F2DF97A" w:rsidR="000C4D48" w:rsidRPr="004F0505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Рощино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0774" w14:textId="20F79BDB" w:rsidR="000C4D48" w:rsidRPr="004F0505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41" w:type="dxa"/>
            <w:vAlign w:val="bottom"/>
          </w:tcPr>
          <w:p w14:paraId="35BBBAEB" w14:textId="167FB1A5" w:rsidR="000C4D48" w:rsidRPr="004F0505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794" w:type="dxa"/>
            <w:vMerge w:val="restart"/>
            <w:shd w:val="clear" w:color="auto" w:fill="auto"/>
            <w:vAlign w:val="bottom"/>
            <w:hideMark/>
          </w:tcPr>
          <w:p w14:paraId="7DFE91AC" w14:textId="77777777" w:rsidR="000C4D48" w:rsidRPr="004F0505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_Hlk33663136"/>
            <w:r w:rsidRPr="004F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расчетных объемов подпитки считается аварийным расходом воды и производится поиск утечек</w:t>
            </w:r>
            <w:bookmarkEnd w:id="45"/>
            <w:r w:rsidRPr="004F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4D48" w:rsidRPr="00DB14D4" w14:paraId="68DD2AE7" w14:textId="77777777" w:rsidTr="00FF6D64">
        <w:trPr>
          <w:trHeight w:val="592"/>
        </w:trPr>
        <w:tc>
          <w:tcPr>
            <w:tcW w:w="527" w:type="dxa"/>
            <w:shd w:val="clear" w:color="auto" w:fill="auto"/>
          </w:tcPr>
          <w:p w14:paraId="482EC5DB" w14:textId="77777777" w:rsidR="000C4D48" w:rsidRPr="004F0505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4C35" w14:textId="726E644F" w:rsidR="000C4D48" w:rsidRPr="004F0505" w:rsidRDefault="000C4D48" w:rsidP="000C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Казанцево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Славино)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D6B70" w14:textId="0539E7E4" w:rsidR="000C4D48" w:rsidRPr="004F0505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41" w:type="dxa"/>
            <w:vAlign w:val="bottom"/>
          </w:tcPr>
          <w:p w14:paraId="792F8DE3" w14:textId="23C6BEFE" w:rsidR="000C4D48" w:rsidRPr="004F0505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0,839</w:t>
            </w:r>
          </w:p>
        </w:tc>
        <w:tc>
          <w:tcPr>
            <w:tcW w:w="2794" w:type="dxa"/>
            <w:vMerge/>
            <w:shd w:val="clear" w:color="auto" w:fill="auto"/>
            <w:vAlign w:val="bottom"/>
          </w:tcPr>
          <w:p w14:paraId="30633461" w14:textId="77777777" w:rsidR="000C4D48" w:rsidRPr="004F0505" w:rsidRDefault="000C4D48" w:rsidP="000C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E50E8B" w14:textId="77777777" w:rsidR="00CD3981" w:rsidRPr="00CD3981" w:rsidRDefault="00CD3981" w:rsidP="004975A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166C1105" w14:textId="77777777" w:rsidR="002B66AE" w:rsidRPr="002B66AE" w:rsidRDefault="002B66AE" w:rsidP="004975AA">
      <w:pPr>
        <w:pStyle w:val="aa"/>
        <w:spacing w:before="120"/>
      </w:pPr>
      <w:bookmarkStart w:id="46" w:name="_Toc536140366"/>
      <w:bookmarkStart w:id="47" w:name="_Toc5751252"/>
      <w:bookmarkStart w:id="48" w:name="_Toc536140367"/>
      <w:r w:rsidRPr="002B66AE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6"/>
      <w:bookmarkEnd w:id="47"/>
    </w:p>
    <w:p w14:paraId="47EE721C" w14:textId="65A89649" w:rsidR="00E41C27" w:rsidRPr="00E41C27" w:rsidRDefault="00E41C27" w:rsidP="00E41C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9" w:name="_Toc5751253"/>
      <w:r w:rsidRPr="00E41C27">
        <w:rPr>
          <w:rFonts w:ascii="Times New Roman" w:eastAsia="Times New Roman" w:hAnsi="Times New Roman"/>
          <w:sz w:val="28"/>
          <w:szCs w:val="28"/>
          <w:lang w:eastAsia="ru-RU"/>
        </w:rPr>
        <w:t>Превышение расчетных объемов подпитки считается аварийным расходом воды и производится поиск утечек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D49381" w14:textId="55BCD2C3" w:rsidR="002B66AE" w:rsidRPr="002B66AE" w:rsidRDefault="002B66AE" w:rsidP="004975AA">
      <w:pPr>
        <w:pStyle w:val="aa"/>
        <w:spacing w:before="120"/>
      </w:pPr>
      <w:r w:rsidRPr="002B66AE">
        <w:t>Раздел 4 Основные положения мастер-плана развития систем теплоснабжения поселения</w:t>
      </w:r>
      <w:bookmarkEnd w:id="48"/>
      <w:bookmarkEnd w:id="49"/>
    </w:p>
    <w:p w14:paraId="302B7795" w14:textId="77777777" w:rsidR="002B66AE" w:rsidRPr="002B66AE" w:rsidRDefault="002B66AE" w:rsidP="004975AA">
      <w:pPr>
        <w:pStyle w:val="aa"/>
        <w:spacing w:before="120"/>
      </w:pPr>
      <w:bookmarkStart w:id="50" w:name="_Toc536140368"/>
      <w:bookmarkStart w:id="51" w:name="_Toc5751254"/>
      <w:r w:rsidRPr="002B66AE">
        <w:t>4.1. Описание сценариев развития теплоснабжения поселения</w:t>
      </w:r>
      <w:bookmarkEnd w:id="50"/>
      <w:bookmarkEnd w:id="51"/>
    </w:p>
    <w:p w14:paraId="4ABA257B" w14:textId="77777777" w:rsidR="000C4D48" w:rsidRPr="000C4D48" w:rsidRDefault="000C4D48" w:rsidP="000C4D48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2" w:name="_Hlk27001049"/>
      <w:bookmarkStart w:id="53" w:name="_Hlk33663261"/>
      <w:bookmarkStart w:id="54" w:name="_Toc536140369"/>
      <w:bookmarkStart w:id="55" w:name="_Toc5751255"/>
      <w:r w:rsidRPr="000C4D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№1</w:t>
      </w:r>
    </w:p>
    <w:p w14:paraId="623CACA2" w14:textId="77777777" w:rsidR="000C4D48" w:rsidRPr="000C4D48" w:rsidRDefault="000C4D48" w:rsidP="000C4D48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D48">
        <w:rPr>
          <w:rFonts w:ascii="Times New Roman" w:eastAsia="Times New Roman" w:hAnsi="Times New Roman"/>
          <w:sz w:val="28"/>
          <w:szCs w:val="28"/>
          <w:lang w:eastAsia="ru-RU"/>
        </w:rPr>
        <w:t>Техническое обслуживание тепловых сетей, способствующее нормативной эксплуатации при устранении мелких неисправностей.</w:t>
      </w:r>
      <w:r w:rsidRPr="000C4D48">
        <w:rPr>
          <w:lang w:eastAsia="ru-RU"/>
        </w:rPr>
        <w:t xml:space="preserve"> </w:t>
      </w:r>
      <w:r w:rsidRPr="000C4D48">
        <w:rPr>
          <w:rFonts w:ascii="Times New Roman" w:eastAsia="Times New Roman" w:hAnsi="Times New Roman"/>
          <w:sz w:val="28"/>
          <w:szCs w:val="28"/>
          <w:lang w:eastAsia="ru-RU"/>
        </w:rPr>
        <w:t>Замена теплоизоляционного материала тепловых сетей.</w:t>
      </w:r>
    </w:p>
    <w:p w14:paraId="4CB7B198" w14:textId="77777777" w:rsidR="000C4D48" w:rsidRPr="000C4D48" w:rsidRDefault="000C4D48" w:rsidP="000C4D48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4D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№2</w:t>
      </w:r>
    </w:p>
    <w:p w14:paraId="3E24FFE4" w14:textId="77777777" w:rsidR="000C4D48" w:rsidRPr="000C4D48" w:rsidRDefault="000C4D48" w:rsidP="000C4D48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тепловых сетей, способствующее нормативной </w:t>
      </w:r>
      <w:r w:rsidRPr="000C4D48">
        <w:rPr>
          <w:rFonts w:ascii="Times New Roman" w:eastAsia="Calibri" w:hAnsi="Times New Roman" w:cs="Times New Roman"/>
          <w:sz w:val="28"/>
          <w:szCs w:val="28"/>
          <w:lang w:eastAsia="ru-RU"/>
        </w:rPr>
        <w:t>эксплуатации</w:t>
      </w:r>
      <w:r w:rsidRPr="000C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устранении мелких неисправностей.</w:t>
      </w:r>
      <w:r w:rsidRPr="000C4D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4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теплоизоляционного материала тепловых сетей.</w:t>
      </w:r>
    </w:p>
    <w:p w14:paraId="2C79A858" w14:textId="6F06FC25" w:rsidR="000C4D48" w:rsidRPr="000C4D48" w:rsidRDefault="000C4D48" w:rsidP="000C4D48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_Hlk34348221"/>
      <w:r w:rsidRPr="000C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мощности существующей котельной в п. Рощино до </w:t>
      </w:r>
      <w:r w:rsidR="00ED3413">
        <w:rPr>
          <w:rFonts w:ascii="Times New Roman" w:eastAsia="Times New Roman" w:hAnsi="Times New Roman" w:cs="Times New Roman"/>
          <w:sz w:val="28"/>
          <w:szCs w:val="28"/>
          <w:lang w:eastAsia="ru-RU"/>
        </w:rPr>
        <w:t>22,36</w:t>
      </w:r>
      <w:r w:rsidRPr="000C4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Гкал/ч.</w:t>
      </w:r>
    </w:p>
    <w:p w14:paraId="523BFBA1" w14:textId="77777777" w:rsidR="000C4D48" w:rsidRPr="000C4D48" w:rsidRDefault="000C4D48" w:rsidP="000C4D48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активном развитии сельского поселения планируется строительство МБК мощностью 12Гкал/ч в п. Рощино.</w:t>
      </w:r>
    </w:p>
    <w:bookmarkEnd w:id="56"/>
    <w:p w14:paraId="62312A26" w14:textId="77777777" w:rsidR="000C4D48" w:rsidRPr="000C4D48" w:rsidRDefault="000C4D48" w:rsidP="000C4D48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D48">
        <w:rPr>
          <w:rFonts w:ascii="Times New Roman" w:eastAsia="Calibri" w:hAnsi="Times New Roman" w:cs="Times New Roman"/>
          <w:sz w:val="28"/>
          <w:szCs w:val="28"/>
          <w:lang w:eastAsia="ru-RU"/>
        </w:rPr>
        <w:t>Для повышения уровня надежности теплоснабжения сокращения тепловых потерь в сетях предлагается в период с 2020 по 2034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  <w:bookmarkEnd w:id="52"/>
    </w:p>
    <w:bookmarkEnd w:id="53"/>
    <w:p w14:paraId="2C876F04" w14:textId="168E857D" w:rsidR="002B66AE" w:rsidRPr="002B66AE" w:rsidRDefault="002B66AE" w:rsidP="004975AA">
      <w:pPr>
        <w:pStyle w:val="aa"/>
        <w:spacing w:before="120"/>
      </w:pPr>
      <w:r w:rsidRPr="002B66AE">
        <w:t>4.2. Обоснование выбора приоритетного сценария развития теплоснабжения поселения</w:t>
      </w:r>
      <w:bookmarkEnd w:id="54"/>
      <w:bookmarkEnd w:id="55"/>
    </w:p>
    <w:p w14:paraId="0C5B5F61" w14:textId="77777777" w:rsidR="000C4D48" w:rsidRPr="000C4D48" w:rsidRDefault="000C4D48" w:rsidP="000C4D48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7" w:name="_Hlk27001075"/>
      <w:bookmarkStart w:id="58" w:name="_Toc536140370"/>
      <w:bookmarkStart w:id="59" w:name="_Toc5751256"/>
      <w:r w:rsidRPr="000C4D48">
        <w:rPr>
          <w:rFonts w:ascii="Times New Roman" w:eastAsia="Calibri" w:hAnsi="Times New Roman" w:cs="Times New Roman"/>
          <w:sz w:val="28"/>
          <w:szCs w:val="28"/>
          <w:lang w:eastAsia="ru-RU"/>
        </w:rPr>
        <w:t>Для реализации варианта №1 и №2 производится техническое обслуживание тепловых сетей, способствующее нормативной эксплуатации системы теплоснабжения. Данные мероприятия необходимы для бесперебойного и надежного функционирования систем теплоснабжения.</w:t>
      </w:r>
    </w:p>
    <w:p w14:paraId="2866C350" w14:textId="77777777" w:rsidR="000C4D48" w:rsidRPr="000C4D48" w:rsidRDefault="000C4D48" w:rsidP="000C4D48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D48">
        <w:rPr>
          <w:rFonts w:ascii="Times New Roman" w:eastAsia="Calibri" w:hAnsi="Times New Roman" w:cs="Times New Roman"/>
          <w:sz w:val="28"/>
          <w:szCs w:val="28"/>
          <w:lang w:eastAsia="ru-RU"/>
        </w:rPr>
        <w:t>Выбор варианта развития зависит от фактической ситуации на территории сельского поселения или уменьшения, или увеличения потребления тепловой энергии.</w:t>
      </w:r>
    </w:p>
    <w:bookmarkEnd w:id="57"/>
    <w:p w14:paraId="12AA95D9" w14:textId="3AFA60AA" w:rsidR="002B66AE" w:rsidRPr="002B66AE" w:rsidRDefault="002B66AE" w:rsidP="004975AA">
      <w:pPr>
        <w:pStyle w:val="aa"/>
        <w:spacing w:before="120"/>
      </w:pPr>
      <w:r w:rsidRPr="002B66AE">
        <w:lastRenderedPageBreak/>
        <w:t xml:space="preserve">Раздел 5 </w:t>
      </w:r>
      <w:bookmarkEnd w:id="58"/>
      <w:bookmarkEnd w:id="59"/>
      <w:r w:rsidR="005B2294" w:rsidRPr="005B2294">
        <w:t>Предложения по строительству, реконструкции, техническому перевооружению и (или) модернизации источников тепловой энергии</w:t>
      </w:r>
    </w:p>
    <w:p w14:paraId="35435D21" w14:textId="77777777" w:rsidR="002B66AE" w:rsidRPr="002B66AE" w:rsidRDefault="002B66AE" w:rsidP="004975AA">
      <w:pPr>
        <w:pStyle w:val="aa"/>
        <w:spacing w:before="120"/>
      </w:pPr>
      <w:bookmarkStart w:id="60" w:name="_Toc536140371"/>
      <w:bookmarkStart w:id="61" w:name="_Toc5751257"/>
      <w:r w:rsidRPr="002B66AE">
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bookmarkEnd w:id="60"/>
      <w:bookmarkEnd w:id="61"/>
    </w:p>
    <w:p w14:paraId="2CFB210F" w14:textId="77777777" w:rsidR="00D41B97" w:rsidRPr="00D41B97" w:rsidRDefault="00D41B97" w:rsidP="00D41B9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_Toc536140372"/>
      <w:bookmarkStart w:id="63" w:name="_Toc5751258"/>
      <w:r w:rsidRPr="00D41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активном развитии сельского поселения планируется строительство МБК мощностью 12Гкал/ч в п. Рощино.</w:t>
      </w:r>
    </w:p>
    <w:p w14:paraId="059D1754" w14:textId="752749DF" w:rsidR="002B66AE" w:rsidRPr="002B66AE" w:rsidRDefault="002B66AE" w:rsidP="004975AA">
      <w:pPr>
        <w:pStyle w:val="aa"/>
        <w:spacing w:before="120"/>
      </w:pPr>
      <w:r w:rsidRPr="002B66AE"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2"/>
      <w:bookmarkEnd w:id="63"/>
    </w:p>
    <w:p w14:paraId="04B97564" w14:textId="12641528" w:rsidR="00D41B97" w:rsidRPr="00D41B97" w:rsidRDefault="00D41B97" w:rsidP="00D41B9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_Toc536140373"/>
      <w:bookmarkStart w:id="65" w:name="_Toc5751259"/>
      <w:r w:rsidRPr="00D4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мощности существующей котельной в п. Рощино до </w:t>
      </w:r>
      <w:r w:rsidR="00ED3413">
        <w:rPr>
          <w:rFonts w:ascii="Times New Roman" w:eastAsia="Times New Roman" w:hAnsi="Times New Roman" w:cs="Times New Roman"/>
          <w:sz w:val="28"/>
          <w:szCs w:val="28"/>
          <w:lang w:eastAsia="ru-RU"/>
        </w:rPr>
        <w:t>22,36</w:t>
      </w:r>
      <w:r w:rsidRPr="00D41B97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Гкал/ч.</w:t>
      </w:r>
    </w:p>
    <w:p w14:paraId="40A9E903" w14:textId="3F1AA047" w:rsidR="002B66AE" w:rsidRPr="002B66AE" w:rsidRDefault="002B66AE" w:rsidP="004975AA">
      <w:pPr>
        <w:pStyle w:val="aa"/>
        <w:spacing w:before="120"/>
      </w:pPr>
      <w:r w:rsidRPr="002B66AE">
        <w:t xml:space="preserve">5.3. </w:t>
      </w:r>
      <w:bookmarkEnd w:id="64"/>
      <w:bookmarkEnd w:id="65"/>
      <w:r w:rsidR="005B2294">
        <w:t>П</w:t>
      </w:r>
      <w:r w:rsidR="005B2294" w:rsidRPr="005B2294">
        <w:t>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</w:p>
    <w:p w14:paraId="7BEA43BD" w14:textId="3C4A884C" w:rsidR="00D41B97" w:rsidRPr="00D41B97" w:rsidRDefault="00D41B97" w:rsidP="00D41B9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_Toc536140374"/>
      <w:bookmarkStart w:id="67" w:name="_Toc5751260"/>
      <w:r w:rsidRPr="00D4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мощности существующей котельной в п. Рощино до </w:t>
      </w:r>
      <w:r w:rsidR="00ED3413">
        <w:rPr>
          <w:rFonts w:ascii="Times New Roman" w:eastAsia="Times New Roman" w:hAnsi="Times New Roman" w:cs="Times New Roman"/>
          <w:sz w:val="28"/>
          <w:szCs w:val="28"/>
          <w:lang w:eastAsia="ru-RU"/>
        </w:rPr>
        <w:t>22,36</w:t>
      </w:r>
      <w:r w:rsidRPr="00D41B97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Гкал/ч.</w:t>
      </w:r>
    </w:p>
    <w:p w14:paraId="7729F893" w14:textId="77777777" w:rsidR="002B66AE" w:rsidRPr="002B66AE" w:rsidRDefault="002B66AE" w:rsidP="004975AA">
      <w:pPr>
        <w:pStyle w:val="aa"/>
        <w:spacing w:before="120"/>
      </w:pPr>
      <w:r w:rsidRPr="002B66AE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66"/>
      <w:bookmarkEnd w:id="67"/>
    </w:p>
    <w:p w14:paraId="203228C0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тепловой энергии, функционирующих в режиме комбинированной выработки электрической и тепловой энергии и котельных, отсутствуют на территории поселения.</w:t>
      </w:r>
    </w:p>
    <w:p w14:paraId="3F51FF47" w14:textId="77777777" w:rsidR="002B66AE" w:rsidRPr="002B66AE" w:rsidRDefault="002B66AE" w:rsidP="004975AA">
      <w:pPr>
        <w:pStyle w:val="aa"/>
        <w:spacing w:before="120"/>
      </w:pPr>
      <w:bookmarkStart w:id="68" w:name="_Toc536140375"/>
      <w:bookmarkStart w:id="69" w:name="_Toc5751261"/>
      <w:r w:rsidRPr="002B66AE"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68"/>
      <w:bookmarkEnd w:id="69"/>
    </w:p>
    <w:p w14:paraId="5A4CF775" w14:textId="139BAD75" w:rsidR="002C56B0" w:rsidRPr="00DB14D4" w:rsidRDefault="00D41B97" w:rsidP="002C56B0">
      <w:pPr>
        <w:pStyle w:val="af0"/>
        <w:spacing w:before="0" w:after="0" w:line="240" w:lineRule="auto"/>
        <w:rPr>
          <w:lang w:eastAsia="ru-RU"/>
        </w:rPr>
      </w:pPr>
      <w:bookmarkStart w:id="70" w:name="_Toc536140376"/>
      <w:bookmarkStart w:id="71" w:name="_Toc5751262"/>
      <w:r>
        <w:rPr>
          <w:lang w:eastAsia="ru-RU"/>
        </w:rPr>
        <w:t>Не п</w:t>
      </w:r>
      <w:r w:rsidR="002C56B0" w:rsidRPr="002C56B0">
        <w:rPr>
          <w:lang w:eastAsia="ru-RU"/>
        </w:rPr>
        <w:t>ланируется</w:t>
      </w:r>
      <w:r w:rsidR="00FF6D64">
        <w:rPr>
          <w:lang w:eastAsia="ru-RU"/>
        </w:rPr>
        <w:t xml:space="preserve"> вывод котельн</w:t>
      </w:r>
      <w:r>
        <w:rPr>
          <w:lang w:eastAsia="ru-RU"/>
        </w:rPr>
        <w:t>ых.</w:t>
      </w:r>
    </w:p>
    <w:p w14:paraId="713E9441" w14:textId="1E138EE0" w:rsidR="002B66AE" w:rsidRPr="002B66AE" w:rsidRDefault="002B66AE" w:rsidP="004975AA">
      <w:pPr>
        <w:pStyle w:val="aa"/>
        <w:spacing w:before="120"/>
      </w:pPr>
      <w:r w:rsidRPr="002B66AE"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0"/>
      <w:bookmarkEnd w:id="71"/>
    </w:p>
    <w:p w14:paraId="08CA6C77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Меры, по переоборудованию котельных в источники тепловой энергии, функционирующие в режиме комбинированной выработки электрической и тепловой энергии, отсутствуют на территории поселения.</w:t>
      </w:r>
    </w:p>
    <w:p w14:paraId="58AFC59B" w14:textId="77777777" w:rsidR="002B66AE" w:rsidRPr="002B66AE" w:rsidRDefault="002B66AE" w:rsidP="004975AA">
      <w:pPr>
        <w:pStyle w:val="aa"/>
        <w:spacing w:before="120"/>
      </w:pPr>
      <w:bookmarkStart w:id="72" w:name="_Toc536140377"/>
      <w:bookmarkStart w:id="73" w:name="_Toc5751263"/>
      <w:r w:rsidRPr="002B66AE"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2"/>
      <w:bookmarkEnd w:id="73"/>
    </w:p>
    <w:p w14:paraId="6A3CA3DF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Меры,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 отсутствуют на территории поселения.</w:t>
      </w:r>
    </w:p>
    <w:p w14:paraId="336796AD" w14:textId="77777777" w:rsidR="002B66AE" w:rsidRPr="002B66AE" w:rsidRDefault="002B66AE" w:rsidP="004975AA">
      <w:pPr>
        <w:pStyle w:val="aa"/>
        <w:spacing w:before="120"/>
      </w:pPr>
      <w:bookmarkStart w:id="74" w:name="_Toc536140378"/>
      <w:bookmarkStart w:id="75" w:name="_Toc5751264"/>
      <w:r w:rsidRPr="002B66AE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74"/>
      <w:bookmarkEnd w:id="75"/>
    </w:p>
    <w:p w14:paraId="7B8609A0" w14:textId="77777777" w:rsidR="00D41B97" w:rsidRPr="00D41B97" w:rsidRDefault="00D41B97" w:rsidP="00D41B9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6" w:name="_Hlk33663346"/>
      <w:bookmarkStart w:id="77" w:name="_Toc536140379"/>
      <w:bookmarkStart w:id="78" w:name="_Toc5751265"/>
      <w:r w:rsidRPr="00D41B97">
        <w:rPr>
          <w:rFonts w:ascii="Times New Roman" w:eastAsia="Calibri" w:hAnsi="Times New Roman" w:cs="Times New Roman"/>
          <w:sz w:val="28"/>
          <w:szCs w:val="28"/>
        </w:rPr>
        <w:t>Отпуск тепловой энергии в сеть от котельной осуществляется путем качественного регулирования по нагрузке отопления согласно установленным температурным графикам.</w:t>
      </w:r>
    </w:p>
    <w:p w14:paraId="602C39DB" w14:textId="77777777" w:rsidR="00D41B97" w:rsidRPr="00D41B97" w:rsidRDefault="00D41B97" w:rsidP="00D41B9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B97">
        <w:rPr>
          <w:rFonts w:ascii="Times New Roman" w:eastAsia="Calibri" w:hAnsi="Times New Roman" w:cs="Times New Roman"/>
          <w:sz w:val="28"/>
          <w:szCs w:val="28"/>
        </w:rPr>
        <w:t>Существующие фактические температурные графики – 95/70°С по Котельной, п. Рощино и 105/70°С по котельной, д. Казанцево (</w:t>
      </w:r>
      <w:proofErr w:type="spellStart"/>
      <w:r w:rsidRPr="00D41B97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Pr="00D41B97">
        <w:rPr>
          <w:rFonts w:ascii="Times New Roman" w:eastAsia="Calibri" w:hAnsi="Times New Roman" w:cs="Times New Roman"/>
          <w:sz w:val="28"/>
          <w:szCs w:val="28"/>
        </w:rPr>
        <w:t>. Славино). Температурные графики являются обоснованными.</w:t>
      </w:r>
    </w:p>
    <w:bookmarkEnd w:id="76"/>
    <w:p w14:paraId="78A2D1E4" w14:textId="47ACCF50" w:rsidR="002B66AE" w:rsidRPr="002B66AE" w:rsidRDefault="002B66AE" w:rsidP="004975AA">
      <w:pPr>
        <w:pStyle w:val="aa"/>
        <w:spacing w:before="120"/>
      </w:pPr>
      <w:r w:rsidRPr="002B66AE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77"/>
      <w:bookmarkEnd w:id="78"/>
    </w:p>
    <w:p w14:paraId="195B1F73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9" w:name="_Toc536140380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мощностей, отсутствуют.</w:t>
      </w:r>
    </w:p>
    <w:p w14:paraId="57D24FEC" w14:textId="77777777" w:rsidR="002B66AE" w:rsidRPr="002B66AE" w:rsidRDefault="002B66AE" w:rsidP="004975AA">
      <w:pPr>
        <w:pStyle w:val="aa"/>
        <w:spacing w:before="120"/>
      </w:pPr>
      <w:bookmarkStart w:id="80" w:name="_Toc5751266"/>
      <w:r w:rsidRPr="002B66AE">
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79"/>
      <w:bookmarkEnd w:id="80"/>
    </w:p>
    <w:p w14:paraId="3A510613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Предложения,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 отсутствуют на территории поселения.</w:t>
      </w:r>
    </w:p>
    <w:p w14:paraId="5162CB9C" w14:textId="41E931F0" w:rsidR="002B66AE" w:rsidRPr="002B66AE" w:rsidRDefault="002B66AE" w:rsidP="004975AA">
      <w:pPr>
        <w:pStyle w:val="aa"/>
        <w:spacing w:before="120"/>
      </w:pPr>
      <w:bookmarkStart w:id="81" w:name="_Toc536140381"/>
      <w:bookmarkStart w:id="82" w:name="_Toc5751267"/>
      <w:r w:rsidRPr="002B66AE">
        <w:t xml:space="preserve">Раздел 6 </w:t>
      </w:r>
      <w:bookmarkEnd w:id="81"/>
      <w:bookmarkEnd w:id="82"/>
      <w:r w:rsidR="005B2294" w:rsidRPr="005B2294">
        <w:t>Предложения по строительству, реконструкции и (или) модернизации тепловых сетей</w:t>
      </w:r>
    </w:p>
    <w:p w14:paraId="562A0F2A" w14:textId="4CFDA2E1" w:rsidR="002B66AE" w:rsidRPr="002B66AE" w:rsidRDefault="002B66AE" w:rsidP="004975AA">
      <w:pPr>
        <w:pStyle w:val="aa"/>
        <w:spacing w:before="120"/>
      </w:pPr>
      <w:bookmarkStart w:id="83" w:name="_Toc536140382"/>
      <w:bookmarkStart w:id="84" w:name="_Toc5751268"/>
      <w:r w:rsidRPr="002B66AE">
        <w:t xml:space="preserve">6.1. Предложения </w:t>
      </w:r>
      <w:bookmarkEnd w:id="83"/>
      <w:bookmarkEnd w:id="84"/>
      <w:r w:rsidR="005B2294" w:rsidRPr="005B2294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14:paraId="65C3E7C1" w14:textId="77777777" w:rsidR="00D97FBD" w:rsidRPr="00BB4F5D" w:rsidRDefault="00D97FB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5" w:name="_Hlk5748257"/>
      <w:bookmarkStart w:id="86" w:name="_Toc536140383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 дефицитом тепловой мощности и зоны с избытком тепловой мощности не выявлены, требующие реконструкции и строительство тепловых сетей.</w:t>
      </w:r>
    </w:p>
    <w:p w14:paraId="2F39B622" w14:textId="254FFB9A" w:rsidR="002B66AE" w:rsidRPr="002B66AE" w:rsidRDefault="002B66AE" w:rsidP="004975AA">
      <w:pPr>
        <w:pStyle w:val="aa"/>
        <w:spacing w:before="120"/>
      </w:pPr>
      <w:bookmarkStart w:id="87" w:name="_Toc5751269"/>
      <w:bookmarkEnd w:id="85"/>
      <w:r w:rsidRPr="002B66AE">
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bookmarkEnd w:id="86"/>
      <w:bookmarkEnd w:id="87"/>
    </w:p>
    <w:p w14:paraId="494B39BF" w14:textId="1D1024DC" w:rsidR="00D97FBD" w:rsidRPr="00BB4F5D" w:rsidRDefault="002C56B0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8" w:name="_Hlk5748290"/>
      <w:bookmarkStart w:id="89" w:name="_Toc53614038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</w:t>
      </w:r>
      <w:r w:rsidR="000857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подключение новых абонентов в соответствии с Генеральным планированием.</w:t>
      </w:r>
    </w:p>
    <w:p w14:paraId="7831B0CD" w14:textId="58A7DEA4" w:rsidR="002B66AE" w:rsidRPr="002B66AE" w:rsidRDefault="002B66AE" w:rsidP="004975AA">
      <w:pPr>
        <w:pStyle w:val="aa"/>
        <w:spacing w:before="120"/>
      </w:pPr>
      <w:bookmarkStart w:id="90" w:name="_Toc5751270"/>
      <w:bookmarkEnd w:id="88"/>
      <w:r w:rsidRPr="002B66AE">
        <w:t xml:space="preserve">6.3. Предложения </w:t>
      </w:r>
      <w:bookmarkEnd w:id="89"/>
      <w:bookmarkEnd w:id="90"/>
      <w:r w:rsidR="005B2294" w:rsidRPr="005B2294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14:paraId="32076C49" w14:textId="7FB0E586" w:rsidR="00876AFE" w:rsidRPr="00876AFE" w:rsidRDefault="00876AF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1" w:name="_Toc536140385"/>
      <w:bookmarkStart w:id="92" w:name="_Toc5751271"/>
      <w:r w:rsidRPr="0087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в </w:t>
      </w:r>
      <w:r w:rsidR="00085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B8D63E" w14:textId="0B5409C4" w:rsidR="002B66AE" w:rsidRPr="002B66AE" w:rsidRDefault="002B66AE" w:rsidP="004975AA">
      <w:pPr>
        <w:pStyle w:val="aa"/>
        <w:spacing w:before="120"/>
      </w:pPr>
      <w:r w:rsidRPr="002B66AE">
        <w:t xml:space="preserve">6.4. </w:t>
      </w:r>
      <w:bookmarkEnd w:id="91"/>
      <w:bookmarkEnd w:id="92"/>
      <w:r w:rsidR="00E845E5">
        <w:t>П</w:t>
      </w:r>
      <w:r w:rsidR="00E845E5" w:rsidRPr="00E845E5">
        <w:t>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14:paraId="167D66A2" w14:textId="406249A1" w:rsidR="000221F1" w:rsidRPr="00BB4F5D" w:rsidRDefault="000221F1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3" w:name="_Toc536140386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тепловых сетей </w:t>
      </w:r>
      <w:r w:rsidRPr="00022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функционирования системы</w:t>
      </w: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</w:t>
      </w:r>
      <w:r w:rsidR="00085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предусматриваются.</w:t>
      </w:r>
    </w:p>
    <w:p w14:paraId="16E20906" w14:textId="535F927C" w:rsidR="002B66AE" w:rsidRPr="002B66AE" w:rsidRDefault="002B66AE" w:rsidP="004975AA">
      <w:pPr>
        <w:pStyle w:val="aa"/>
        <w:spacing w:before="120"/>
      </w:pPr>
      <w:bookmarkStart w:id="94" w:name="_Toc5751272"/>
      <w:r w:rsidRPr="002B66AE">
        <w:t xml:space="preserve">6.5. Предложения </w:t>
      </w:r>
      <w:bookmarkEnd w:id="93"/>
      <w:bookmarkEnd w:id="94"/>
      <w:r w:rsidR="00E845E5" w:rsidRPr="00E845E5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</w:p>
    <w:p w14:paraId="3E451103" w14:textId="6448D313" w:rsidR="000221F1" w:rsidRPr="00BB4F5D" w:rsidRDefault="000221F1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5" w:name="_Hlk5748298"/>
      <w:bookmarkStart w:id="96" w:name="_Toc536140387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тепловых сетей для обеспечения нормативной надежности теплоснабжения</w:t>
      </w:r>
      <w:r w:rsidR="0087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14:paraId="04B3B025" w14:textId="1F513F80" w:rsidR="002B66AE" w:rsidRPr="002B66AE" w:rsidRDefault="002B66AE" w:rsidP="004975AA">
      <w:pPr>
        <w:pStyle w:val="aa"/>
        <w:spacing w:before="120"/>
      </w:pPr>
      <w:bookmarkStart w:id="97" w:name="_Toc5751273"/>
      <w:bookmarkEnd w:id="95"/>
      <w:r w:rsidRPr="002B66AE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96"/>
      <w:bookmarkEnd w:id="97"/>
    </w:p>
    <w:p w14:paraId="7C792B78" w14:textId="77777777" w:rsidR="002B66AE" w:rsidRPr="002B66AE" w:rsidRDefault="002B66AE" w:rsidP="004975AA">
      <w:pPr>
        <w:pStyle w:val="aa"/>
        <w:spacing w:before="120"/>
      </w:pPr>
      <w:bookmarkStart w:id="98" w:name="_Toc536140388"/>
      <w:bookmarkStart w:id="99" w:name="_Toc5751274"/>
      <w:r w:rsidRPr="002B66AE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98"/>
      <w:bookmarkEnd w:id="99"/>
    </w:p>
    <w:p w14:paraId="4F8584FE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поселения закрытая система теплоснабжения.</w:t>
      </w:r>
    </w:p>
    <w:p w14:paraId="504BDB6A" w14:textId="77777777" w:rsidR="002B66AE" w:rsidRPr="002B66AE" w:rsidRDefault="002B66AE" w:rsidP="004975AA">
      <w:pPr>
        <w:pStyle w:val="aa"/>
        <w:spacing w:before="120"/>
      </w:pPr>
      <w:bookmarkStart w:id="100" w:name="_Toc536140389"/>
      <w:bookmarkStart w:id="101" w:name="_Toc5751275"/>
      <w:r w:rsidRPr="002B66AE"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00"/>
      <w:bookmarkEnd w:id="101"/>
    </w:p>
    <w:p w14:paraId="092D54DE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поселения закрытая система теплоснабжения.</w:t>
      </w:r>
    </w:p>
    <w:p w14:paraId="2B1D7695" w14:textId="77777777" w:rsidR="002B66AE" w:rsidRPr="002B66AE" w:rsidRDefault="002B66AE" w:rsidP="004975AA">
      <w:pPr>
        <w:pStyle w:val="aa"/>
        <w:spacing w:before="120"/>
      </w:pPr>
      <w:bookmarkStart w:id="102" w:name="_Toc536140390"/>
      <w:bookmarkStart w:id="103" w:name="_Toc5751276"/>
      <w:r w:rsidRPr="002B66AE">
        <w:t>Раздел 8 Перспективные топливные балансы</w:t>
      </w:r>
      <w:bookmarkEnd w:id="102"/>
      <w:bookmarkEnd w:id="103"/>
    </w:p>
    <w:p w14:paraId="245AF2DE" w14:textId="77777777" w:rsidR="002B66AE" w:rsidRPr="002B66AE" w:rsidRDefault="002B66AE" w:rsidP="004975AA">
      <w:pPr>
        <w:pStyle w:val="aa"/>
        <w:spacing w:before="120"/>
      </w:pPr>
      <w:bookmarkStart w:id="104" w:name="_Toc536140391"/>
      <w:bookmarkStart w:id="105" w:name="_Toc5751277"/>
      <w:r w:rsidRPr="002B66AE">
        <w:t xml:space="preserve">8.1. Перспективные топливные балансы для каждого источника тепловой энергии по видам основного, резервного и аварийного топлива на каждом </w:t>
      </w:r>
      <w:r w:rsidRPr="002B66AE">
        <w:lastRenderedPageBreak/>
        <w:t>этапе</w:t>
      </w:r>
      <w:bookmarkEnd w:id="104"/>
      <w:bookmarkEnd w:id="105"/>
    </w:p>
    <w:p w14:paraId="50240617" w14:textId="4FC72EB7" w:rsid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таблице 8.1.1.</w:t>
      </w:r>
    </w:p>
    <w:p w14:paraId="110A7939" w14:textId="69F9D185" w:rsidR="002B66AE" w:rsidRPr="002B66AE" w:rsidRDefault="002B66AE" w:rsidP="00A63C0B">
      <w:pPr>
        <w:pStyle w:val="ae"/>
        <w:rPr>
          <w:lang w:eastAsia="ru-RU"/>
        </w:rPr>
      </w:pPr>
      <w:bookmarkStart w:id="106" w:name="_Toc6365141"/>
      <w:r w:rsidRPr="002B66AE">
        <w:rPr>
          <w:lang w:eastAsia="ru-RU"/>
        </w:rPr>
        <w:t>Таблица 8.1.1. Перспективный топливный баланс для каждого источника тепловой энергии по видам основного, резервного и аварийного топлива</w:t>
      </w:r>
      <w:bookmarkEnd w:id="106"/>
    </w:p>
    <w:tbl>
      <w:tblPr>
        <w:tblW w:w="9571" w:type="dxa"/>
        <w:tblLook w:val="04A0" w:firstRow="1" w:lastRow="0" w:firstColumn="1" w:lastColumn="0" w:noHBand="0" w:noVBand="1"/>
      </w:tblPr>
      <w:tblGrid>
        <w:gridCol w:w="576"/>
        <w:gridCol w:w="1418"/>
        <w:gridCol w:w="1049"/>
        <w:gridCol w:w="1038"/>
        <w:gridCol w:w="1540"/>
        <w:gridCol w:w="1038"/>
        <w:gridCol w:w="1599"/>
        <w:gridCol w:w="1313"/>
      </w:tblGrid>
      <w:tr w:rsidR="00D41B97" w:rsidRPr="00D41B97" w14:paraId="6B443C01" w14:textId="77777777" w:rsidTr="00155723">
        <w:trPr>
          <w:trHeight w:val="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B24" w14:textId="77777777"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F347" w14:textId="77777777"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топлива за 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C468" w14:textId="77777777"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Остаток топлива на начало года, тыс. </w:t>
            </w:r>
            <w:proofErr w:type="spellStart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CE8" w14:textId="77777777"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Приход топлива за год, тыс. </w:t>
            </w:r>
            <w:proofErr w:type="spellStart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C66" w14:textId="77777777"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Израсходовано топлива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B24E" w14:textId="77777777"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Остаток топлива, т. натурального </w:t>
            </w:r>
            <w:proofErr w:type="spellStart"/>
            <w:proofErr w:type="gramStart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топлива,тыс</w:t>
            </w:r>
            <w:proofErr w:type="spellEnd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E97" w14:textId="77777777"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Низшая теплота сгорания, ккал/кг</w:t>
            </w:r>
          </w:p>
          <w:p w14:paraId="1EFD020C" w14:textId="77777777"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(ккал/нм3)</w:t>
            </w:r>
          </w:p>
        </w:tc>
      </w:tr>
      <w:tr w:rsidR="00D41B97" w:rsidRPr="00D41B97" w14:paraId="78C32095" w14:textId="77777777" w:rsidTr="00155723">
        <w:trPr>
          <w:trHeight w:val="9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F4AA" w14:textId="77777777" w:rsidR="00D41B97" w:rsidRPr="00D41B97" w:rsidRDefault="00D41B97" w:rsidP="00D4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F2CD" w14:textId="77777777" w:rsidR="00D41B97" w:rsidRPr="00D41B97" w:rsidRDefault="00D41B97" w:rsidP="00D4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8288" w14:textId="77777777" w:rsidR="00D41B97" w:rsidRPr="00D41B97" w:rsidRDefault="00D41B97" w:rsidP="00D4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7001" w14:textId="77777777" w:rsidR="00D41B97" w:rsidRPr="00D41B97" w:rsidRDefault="00D41B97" w:rsidP="00D4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8C9D" w14:textId="77777777"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т. нат. топлива, тыс. </w:t>
            </w:r>
            <w:proofErr w:type="spellStart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9FF" w14:textId="77777777"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</w:t>
            </w:r>
          </w:p>
          <w:p w14:paraId="2E8ECFA3" w14:textId="77777777"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 </w:t>
            </w:r>
            <w:proofErr w:type="spellStart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топлива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7C4D" w14:textId="77777777" w:rsidR="00D41B97" w:rsidRPr="00D41B97" w:rsidRDefault="00D41B97" w:rsidP="00D4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78E0" w14:textId="77777777" w:rsidR="00D41B97" w:rsidRPr="00D41B97" w:rsidRDefault="00D41B97" w:rsidP="00D4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B97" w:rsidRPr="00D41B97" w14:paraId="41F85CFF" w14:textId="77777777" w:rsidTr="0015572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F407" w14:textId="77777777" w:rsidR="00D41B97" w:rsidRPr="00D41B97" w:rsidRDefault="00D41B97" w:rsidP="00D4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B324" w14:textId="77777777"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п. Рощино</w:t>
            </w:r>
          </w:p>
        </w:tc>
      </w:tr>
      <w:tr w:rsidR="00D41B97" w:rsidRPr="00D41B97" w14:paraId="452D68F4" w14:textId="77777777" w:rsidTr="0015572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7248" w14:textId="77777777" w:rsidR="00D41B97" w:rsidRPr="00D41B97" w:rsidRDefault="00D41B97" w:rsidP="00D4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3794" w14:textId="77777777" w:rsidR="00D41B97" w:rsidRPr="00D41B97" w:rsidRDefault="00D41B97" w:rsidP="00D4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19AF" w14:textId="77777777" w:rsidR="00D41B97" w:rsidRPr="00D41B97" w:rsidRDefault="00D41B97" w:rsidP="00D41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1E27" w14:textId="77777777" w:rsidR="00D41B97" w:rsidRPr="00D41B97" w:rsidRDefault="00D41B97" w:rsidP="00D41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6DE5" w14:textId="77777777" w:rsidR="00D41B97" w:rsidRPr="00D41B97" w:rsidRDefault="00D41B97" w:rsidP="00D41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DF14" w14:textId="77777777" w:rsidR="00D41B97" w:rsidRPr="00D41B97" w:rsidRDefault="00D41B97" w:rsidP="00D41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E9E4" w14:textId="77777777" w:rsidR="00D41B97" w:rsidRPr="00D41B97" w:rsidRDefault="00D41B97" w:rsidP="00D41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B1AF" w14:textId="42418AE6" w:rsidR="00D41B97" w:rsidRPr="00D41B97" w:rsidRDefault="00D41B97" w:rsidP="00D41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ED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41B97" w:rsidRPr="00D41B97" w14:paraId="0ABCA4DD" w14:textId="77777777" w:rsidTr="0015572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456F" w14:textId="77777777" w:rsidR="00D41B97" w:rsidRPr="00D41B97" w:rsidRDefault="00D41B97" w:rsidP="00D4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A9A3" w14:textId="77777777"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д. Казанцево (</w:t>
            </w:r>
            <w:proofErr w:type="spellStart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Славино)</w:t>
            </w:r>
          </w:p>
        </w:tc>
      </w:tr>
      <w:tr w:rsidR="00D41B97" w:rsidRPr="00D41B97" w14:paraId="5FB63626" w14:textId="77777777" w:rsidTr="0015572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732D" w14:textId="77777777" w:rsidR="00D41B97" w:rsidRPr="00D41B97" w:rsidRDefault="00D41B97" w:rsidP="00D4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45C" w14:textId="77777777" w:rsidR="00D41B97" w:rsidRPr="00D41B97" w:rsidRDefault="00D41B97" w:rsidP="00D4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7469" w14:textId="77777777" w:rsidR="00D41B97" w:rsidRPr="00D41B97" w:rsidRDefault="00D41B97" w:rsidP="00D41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BBB5" w14:textId="77777777" w:rsidR="00D41B97" w:rsidRPr="00D41B97" w:rsidRDefault="00D41B97" w:rsidP="00D41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2122,37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E73F" w14:textId="77777777" w:rsidR="00D41B97" w:rsidRPr="00D41B97" w:rsidRDefault="00D41B97" w:rsidP="00D41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2338" w14:textId="77777777" w:rsidR="00D41B97" w:rsidRPr="00D41B97" w:rsidRDefault="00D41B97" w:rsidP="00D41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2364,87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F230" w14:textId="77777777" w:rsidR="00D41B97" w:rsidRPr="00D41B97" w:rsidRDefault="00D41B97" w:rsidP="00D41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E2EC" w14:textId="255151CC" w:rsidR="00D41B97" w:rsidRPr="00D41B97" w:rsidRDefault="00D41B97" w:rsidP="00D41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ED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D4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14:paraId="59DF5EE5" w14:textId="77777777" w:rsidR="00D41B97" w:rsidRPr="000B6965" w:rsidRDefault="00D41B97" w:rsidP="004975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20D8353" w14:textId="29891CBD" w:rsidR="002B66AE" w:rsidRPr="002B66AE" w:rsidRDefault="002B66AE" w:rsidP="004975AA">
      <w:pPr>
        <w:pStyle w:val="aa"/>
        <w:spacing w:before="120"/>
      </w:pPr>
      <w:bookmarkStart w:id="107" w:name="_Toc536140392"/>
      <w:bookmarkStart w:id="108" w:name="_Toc5751278"/>
      <w:r w:rsidRPr="002B66AE"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07"/>
      <w:bookmarkEnd w:id="108"/>
    </w:p>
    <w:p w14:paraId="6B73E75C" w14:textId="032AC6F1" w:rsid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видом топлива является природный газ.</w:t>
      </w:r>
    </w:p>
    <w:p w14:paraId="671F2AC6" w14:textId="04726707" w:rsidR="00E845E5" w:rsidRDefault="00E845E5" w:rsidP="004975AA">
      <w:pPr>
        <w:pStyle w:val="aa"/>
        <w:spacing w:before="120"/>
      </w:pPr>
      <w:r>
        <w:rPr>
          <w:lang w:eastAsia="ru-RU"/>
        </w:rPr>
        <w:t xml:space="preserve">8.3. </w:t>
      </w:r>
      <w:r>
        <w:t>В</w:t>
      </w:r>
      <w:r w:rsidRPr="00E845E5">
        <w:t>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</w:p>
    <w:p w14:paraId="363BE25D" w14:textId="46F5F5BE" w:rsidR="009E538F" w:rsidRDefault="009E538F" w:rsidP="00C63A76">
      <w:pPr>
        <w:pStyle w:val="af0"/>
        <w:spacing w:before="0" w:after="0" w:line="240" w:lineRule="auto"/>
      </w:pPr>
      <w:r>
        <w:t xml:space="preserve">Низшая теплота сгорания природного газа составляет </w:t>
      </w:r>
      <w:r w:rsidR="00803446">
        <w:t>80</w:t>
      </w:r>
      <w:r w:rsidR="00ED3413">
        <w:t>00</w:t>
      </w:r>
      <w:r w:rsidRPr="00B92DAE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 xml:space="preserve"> </w:t>
      </w:r>
      <w:r w:rsidRPr="00B92DAE">
        <w:t>ккал/нм3</w:t>
      </w:r>
      <w:r w:rsidR="00F378C6">
        <w:t>.</w:t>
      </w:r>
    </w:p>
    <w:p w14:paraId="1BA901A7" w14:textId="77C21FA9" w:rsidR="00E845E5" w:rsidRDefault="00E845E5" w:rsidP="004975AA">
      <w:pPr>
        <w:pStyle w:val="aa"/>
        <w:spacing w:before="120"/>
      </w:pPr>
      <w:r>
        <w:t>8.4. П</w:t>
      </w:r>
      <w:r w:rsidRPr="00E845E5">
        <w:t>реобладающий в поселении</w:t>
      </w:r>
      <w:r>
        <w:t xml:space="preserve"> </w:t>
      </w:r>
      <w:r w:rsidRPr="00E845E5">
        <w:t>вид топлива, определяемый по совокупности всех систем теплоснабжения, находящихся в соответствующем поселении</w:t>
      </w:r>
    </w:p>
    <w:p w14:paraId="3629CF53" w14:textId="279FA97C" w:rsidR="00E845E5" w:rsidRPr="00E845E5" w:rsidRDefault="00E845E5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45E5">
        <w:rPr>
          <w:rFonts w:ascii="Times New Roman" w:eastAsia="Calibri" w:hAnsi="Times New Roman" w:cs="Times New Roman"/>
          <w:sz w:val="28"/>
          <w:szCs w:val="28"/>
          <w:lang w:eastAsia="ru-RU"/>
        </w:rPr>
        <w:t>Преобладающий в поселении вид топлива – природный газ.</w:t>
      </w:r>
    </w:p>
    <w:p w14:paraId="6A03AA84" w14:textId="64E3480E" w:rsidR="00E845E5" w:rsidRPr="00E845E5" w:rsidRDefault="00E845E5" w:rsidP="004975AA">
      <w:pPr>
        <w:pStyle w:val="aa"/>
        <w:spacing w:before="120"/>
        <w:rPr>
          <w:lang w:eastAsia="ru-RU"/>
        </w:rPr>
      </w:pPr>
      <w:r>
        <w:t>8.5. П</w:t>
      </w:r>
      <w:r w:rsidRPr="00E845E5">
        <w:t>риоритетное</w:t>
      </w:r>
      <w:r w:rsidRPr="00E845E5">
        <w:rPr>
          <w:lang w:eastAsia="ru-RU"/>
        </w:rPr>
        <w:t xml:space="preserve"> направление развития топливного баланса поселения</w:t>
      </w:r>
    </w:p>
    <w:p w14:paraId="1B1EB8E3" w14:textId="6C49BE44" w:rsidR="00E845E5" w:rsidRDefault="00E845E5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845E5">
        <w:rPr>
          <w:rFonts w:ascii="Times New Roman" w:eastAsia="Calibri" w:hAnsi="Times New Roman" w:cs="Times New Roman"/>
          <w:sz w:val="28"/>
          <w:szCs w:val="28"/>
          <w:lang w:eastAsia="ru-RU"/>
        </w:rPr>
        <w:t>азвити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845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топливного баланса 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предусматривается.</w:t>
      </w:r>
    </w:p>
    <w:p w14:paraId="587F96F4" w14:textId="16BEE5B4" w:rsidR="002B66AE" w:rsidRPr="002B66AE" w:rsidRDefault="002B66AE" w:rsidP="004975AA">
      <w:pPr>
        <w:pStyle w:val="aa"/>
        <w:spacing w:before="120"/>
      </w:pPr>
      <w:bookmarkStart w:id="109" w:name="_Toc536140393"/>
      <w:bookmarkStart w:id="110" w:name="_Toc5751279"/>
      <w:r w:rsidRPr="002B66AE">
        <w:t xml:space="preserve">Раздел 9 </w:t>
      </w:r>
      <w:bookmarkEnd w:id="109"/>
      <w:bookmarkEnd w:id="110"/>
      <w:r w:rsidR="00E845E5" w:rsidRPr="00E845E5">
        <w:t>Инвестиции в строительство, реконструкцию, техническое перевооружение и (или) модернизацию</w:t>
      </w:r>
    </w:p>
    <w:p w14:paraId="31CEE316" w14:textId="2F8D7307" w:rsidR="002B66AE" w:rsidRPr="002B66AE" w:rsidRDefault="002B66AE" w:rsidP="004975AA">
      <w:pPr>
        <w:pStyle w:val="aa"/>
        <w:spacing w:before="120"/>
      </w:pPr>
      <w:bookmarkStart w:id="111" w:name="_Toc536140394"/>
      <w:bookmarkStart w:id="112" w:name="_Toc5751280"/>
      <w:r w:rsidRPr="002B66AE">
        <w:t xml:space="preserve">9.1. Предложения </w:t>
      </w:r>
      <w:bookmarkEnd w:id="111"/>
      <w:bookmarkEnd w:id="112"/>
      <w:r w:rsidR="00E845E5" w:rsidRPr="00E845E5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</w:p>
    <w:p w14:paraId="22E3AFC9" w14:textId="207EE20D" w:rsidR="00A41688" w:rsidRPr="002B66AE" w:rsidRDefault="00A41688" w:rsidP="00A4168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13" w:name="_Toc536140395"/>
      <w:bookmarkStart w:id="114" w:name="_Toc5751281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величине необходимых инвестиций в строительство, реконструкцию и техническое перевооружение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источников теплоснабжения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каждом этапе представлены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Приложении 7 Обосновывающих материалов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888B308" w14:textId="193406E9" w:rsidR="002B66AE" w:rsidRPr="002B66AE" w:rsidRDefault="002B66AE" w:rsidP="004975AA">
      <w:pPr>
        <w:pStyle w:val="aa"/>
        <w:spacing w:before="120"/>
      </w:pPr>
      <w:r w:rsidRPr="002B66AE">
        <w:t xml:space="preserve">9.2. Предложения </w:t>
      </w:r>
      <w:bookmarkEnd w:id="113"/>
      <w:bookmarkEnd w:id="114"/>
      <w:r w:rsidR="00E845E5" w:rsidRPr="00E845E5">
        <w:t xml:space="preserve">по величине необходимых инвестиций в строительство, </w:t>
      </w:r>
      <w:r w:rsidR="00E845E5" w:rsidRPr="00E845E5">
        <w:lastRenderedPageBreak/>
        <w:t>реконструкцию, техническое перевооружение и (или) модернизацию тепловых сетей, насосных станций и тепловых пунктов на каждом этапе</w:t>
      </w:r>
    </w:p>
    <w:p w14:paraId="1CD635D7" w14:textId="033B9CB1" w:rsidR="009E538F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</w:t>
      </w:r>
      <w:r w:rsidR="00A41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каждом этапе представлены в </w:t>
      </w:r>
      <w:r w:rsidR="00803446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Приложении 7 Обосновывающих материалов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2B3A2CD" w14:textId="0E9F2D32" w:rsidR="002B66AE" w:rsidRPr="002B66AE" w:rsidRDefault="002B66AE" w:rsidP="004975AA">
      <w:pPr>
        <w:pStyle w:val="aa"/>
        <w:spacing w:before="120"/>
      </w:pPr>
      <w:bookmarkStart w:id="115" w:name="_Toc536140396"/>
      <w:bookmarkStart w:id="116" w:name="_Toc5751282"/>
      <w:r w:rsidRPr="002B66AE">
        <w:t xml:space="preserve">9.3. Предложения </w:t>
      </w:r>
      <w:bookmarkEnd w:id="115"/>
      <w:bookmarkEnd w:id="116"/>
      <w:r w:rsidR="00E845E5" w:rsidRPr="00E845E5">
        <w:t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</w:p>
    <w:p w14:paraId="30796558" w14:textId="4A93C27B" w:rsid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 не рассматриваются.</w:t>
      </w:r>
    </w:p>
    <w:p w14:paraId="3C31B6C3" w14:textId="77777777" w:rsidR="002B66AE" w:rsidRPr="002B66AE" w:rsidRDefault="002B66AE" w:rsidP="004975AA">
      <w:pPr>
        <w:pStyle w:val="aa"/>
        <w:spacing w:before="120"/>
      </w:pPr>
      <w:bookmarkStart w:id="117" w:name="_Toc536140397"/>
      <w:bookmarkStart w:id="118" w:name="_Toc5751283"/>
      <w:r w:rsidRPr="002B66AE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17"/>
      <w:bookmarkEnd w:id="118"/>
    </w:p>
    <w:p w14:paraId="5A3D2FDA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 не рассматриваются.</w:t>
      </w:r>
    </w:p>
    <w:p w14:paraId="7861B64D" w14:textId="77777777" w:rsidR="002B66AE" w:rsidRPr="002B66AE" w:rsidRDefault="002B66AE" w:rsidP="004975AA">
      <w:pPr>
        <w:pStyle w:val="aa"/>
        <w:spacing w:before="120"/>
      </w:pPr>
      <w:bookmarkStart w:id="119" w:name="_Toc536140398"/>
      <w:bookmarkStart w:id="120" w:name="_Toc5751284"/>
      <w:r w:rsidRPr="002B66AE">
        <w:t>9.5. Оценка эффективности инвестиций по отдельным предложениям</w:t>
      </w:r>
      <w:bookmarkEnd w:id="119"/>
      <w:bookmarkEnd w:id="120"/>
    </w:p>
    <w:p w14:paraId="579BAEB1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14:paraId="0A89ACEC" w14:textId="5B420FD5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</w:t>
      </w:r>
      <w:r w:rsidR="00102363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 значимой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5EBB8D6F" w14:textId="517A3128" w:rsid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Расчет эффективности инвестиций в данную группу в схеме теплоснабжения не приводится.</w:t>
      </w:r>
    </w:p>
    <w:p w14:paraId="57BCAA9D" w14:textId="18CB0A39" w:rsidR="008B1289" w:rsidRDefault="008B1289" w:rsidP="004975AA">
      <w:pPr>
        <w:pStyle w:val="aa"/>
        <w:spacing w:before="120"/>
      </w:pPr>
      <w: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</w:p>
    <w:p w14:paraId="4053FAC8" w14:textId="67C9A5EE" w:rsidR="008B1289" w:rsidRPr="002B66AE" w:rsidRDefault="008B1289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8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не предоставлены.</w:t>
      </w:r>
    </w:p>
    <w:p w14:paraId="5C2DC1E6" w14:textId="536DD5EB" w:rsidR="002B66AE" w:rsidRPr="002B66AE" w:rsidRDefault="002B66AE" w:rsidP="004975AA">
      <w:pPr>
        <w:pStyle w:val="aa"/>
        <w:spacing w:before="120"/>
      </w:pPr>
      <w:bookmarkStart w:id="121" w:name="_Toc536140399"/>
      <w:bookmarkStart w:id="122" w:name="_Toc5751285"/>
      <w:r w:rsidRPr="002B66AE">
        <w:t xml:space="preserve">Раздел 10 </w:t>
      </w:r>
      <w:bookmarkEnd w:id="121"/>
      <w:bookmarkEnd w:id="122"/>
      <w:r w:rsidR="008B1289" w:rsidRPr="008B1289">
        <w:t>Решение о присвоении статуса единой теплоснабжающей организации (организациям)</w:t>
      </w:r>
    </w:p>
    <w:p w14:paraId="043993C0" w14:textId="64F94BF9" w:rsidR="008B1289" w:rsidRDefault="002B66AE" w:rsidP="004975AA">
      <w:pPr>
        <w:pStyle w:val="aa"/>
        <w:spacing w:before="120"/>
        <w:rPr>
          <w:lang w:eastAsia="ru-RU"/>
        </w:rPr>
      </w:pPr>
      <w:bookmarkStart w:id="123" w:name="_Toc536140400"/>
      <w:bookmarkStart w:id="124" w:name="_Toc5751286"/>
      <w:r w:rsidRPr="002B66AE">
        <w:t xml:space="preserve">10.1. </w:t>
      </w:r>
      <w:bookmarkEnd w:id="123"/>
      <w:bookmarkEnd w:id="124"/>
      <w:r w:rsidR="008B1289" w:rsidRPr="008B1289">
        <w:t>Решение об определении единой теплоснабжающей организации (организаций)</w:t>
      </w:r>
    </w:p>
    <w:p w14:paraId="2B901E44" w14:textId="2FE5D0CB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14:paraId="52E5D7E4" w14:textId="29242E9F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</w:t>
      </w:r>
      <w:r w:rsidR="005F4E7C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14:paraId="569820B7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14:paraId="252BF2FC" w14:textId="77777777" w:rsidR="002B66AE" w:rsidRPr="002B66AE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14:paraId="2215739B" w14:textId="77777777" w:rsidR="002B66AE" w:rsidRPr="002B66AE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14:paraId="2C00D4C8" w14:textId="77777777" w:rsidR="002B66AE" w:rsidRPr="002B66AE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гидравлическими режимами, что обосновывается в схеме теплоснабжения. </w:t>
      </w:r>
    </w:p>
    <w:p w14:paraId="36EFBD78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Единая теплоснабжающая организация обязана: </w:t>
      </w:r>
    </w:p>
    <w:p w14:paraId="26448301" w14:textId="77777777" w:rsidR="002B66AE" w:rsidRPr="002B66AE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14:paraId="2D62921C" w14:textId="77777777" w:rsidR="002B66AE" w:rsidRPr="002B66AE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14:paraId="398C005B" w14:textId="77777777" w:rsidR="002B66AE" w:rsidRPr="002B66AE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исполнять обязательства перед иными теплоснабжающими и теплосетевыми организациями в зоне своей деятельности; </w:t>
      </w:r>
    </w:p>
    <w:p w14:paraId="4AF68823" w14:textId="77777777" w:rsidR="002B66AE" w:rsidRPr="002B66AE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контроль режимов потребления тепловой энергии в зоне своей деятельности. </w:t>
      </w:r>
    </w:p>
    <w:p w14:paraId="6ED181D3" w14:textId="77777777" w:rsidR="002B66AE" w:rsidRPr="002B66AE" w:rsidRDefault="002B66AE" w:rsidP="004975AA">
      <w:pPr>
        <w:pStyle w:val="aa"/>
        <w:spacing w:before="120"/>
      </w:pPr>
      <w:bookmarkStart w:id="125" w:name="_Toc536140401"/>
      <w:bookmarkStart w:id="126" w:name="_Toc5751287"/>
      <w:r w:rsidRPr="002B66AE">
        <w:t>10.2. Реестр зон деятельности единой теплоснабжающей организации (организаций)</w:t>
      </w:r>
      <w:bookmarkEnd w:id="125"/>
      <w:bookmarkEnd w:id="126"/>
    </w:p>
    <w:p w14:paraId="3859323D" w14:textId="5C79C290" w:rsidR="006E3486" w:rsidRPr="007A2584" w:rsidRDefault="006E3486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7" w:name="_Toc536140402"/>
      <w:bookmarkStart w:id="128" w:name="_Toc5751288"/>
      <w:r w:rsidRPr="007A25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статус ЕТО утвержден</w:t>
      </w:r>
      <w:r w:rsidR="0080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E9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FA6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КН-Сервис</w:t>
      </w:r>
      <w:r w:rsidR="00E949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6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DA5A96" w14:textId="4702D495" w:rsidR="002B66AE" w:rsidRPr="002B66AE" w:rsidRDefault="002B66AE" w:rsidP="004975AA">
      <w:pPr>
        <w:pStyle w:val="aa"/>
        <w:spacing w:before="120"/>
      </w:pPr>
      <w:r w:rsidRPr="002B66AE">
        <w:t xml:space="preserve">10.3. </w:t>
      </w:r>
      <w:bookmarkEnd w:id="127"/>
      <w:bookmarkEnd w:id="128"/>
      <w:r w:rsidR="008B1289">
        <w:t>О</w:t>
      </w:r>
      <w:r w:rsidR="008B1289" w:rsidRPr="008B1289">
        <w:t>снования, в том числе критерии, в соответствии с которыми теплоснабжающей организации присвоен статус единой теплоснабжающей организации</w:t>
      </w:r>
    </w:p>
    <w:p w14:paraId="01D1E1C5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9" w:name="_Toc536140403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п. 7 ПП РФ № 808 от 08.08.2012 г. устанавливаются следующие критерии определения ЕТО:</w:t>
      </w:r>
    </w:p>
    <w:p w14:paraId="6BCEFBA9" w14:textId="77777777" w:rsidR="002B66AE" w:rsidRPr="002B66AE" w:rsidRDefault="002B66AE" w:rsidP="004975AA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14:paraId="7E996BF8" w14:textId="77777777" w:rsidR="002B66AE" w:rsidRPr="002B66AE" w:rsidRDefault="002B66AE" w:rsidP="004975AA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размер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собственного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капитала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;</w:t>
      </w:r>
    </w:p>
    <w:p w14:paraId="5ECFF750" w14:textId="32B45E76" w:rsidR="002B66AE" w:rsidRDefault="002B66AE" w:rsidP="004975AA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4C9890BC" w14:textId="74C642E5" w:rsidR="00ED3413" w:rsidRPr="00ED3413" w:rsidRDefault="00ED3413" w:rsidP="00ED34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статус ЕТО утвержден для ООО "КН-Сервис" на территории п. Рощино. Рекомендуется утвердить статус ЕТО для ООО «Центр», так как организация соответствует критериям определения ЕТО.</w:t>
      </w:r>
    </w:p>
    <w:p w14:paraId="67BC8FA8" w14:textId="77777777" w:rsidR="002B66AE" w:rsidRPr="002B66AE" w:rsidRDefault="002B66AE" w:rsidP="004975AA">
      <w:pPr>
        <w:pStyle w:val="aa"/>
        <w:spacing w:before="120"/>
      </w:pPr>
      <w:bookmarkStart w:id="130" w:name="_Toc5751289"/>
      <w:r w:rsidRPr="002B66AE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29"/>
      <w:bookmarkEnd w:id="130"/>
    </w:p>
    <w:p w14:paraId="1F0554A3" w14:textId="77777777" w:rsidR="006E3486" w:rsidRPr="007A2584" w:rsidRDefault="006E3486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1" w:name="_Toc536140404"/>
      <w:bookmarkStart w:id="132" w:name="_Toc5751290"/>
      <w:r w:rsidRPr="008430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теплоснабжающих организаций, в рамках разработки проекта схемы теплоснабжения</w:t>
      </w:r>
      <w:r w:rsidRPr="007A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подавались.</w:t>
      </w:r>
    </w:p>
    <w:p w14:paraId="77F1A120" w14:textId="77777777" w:rsidR="002B66AE" w:rsidRPr="002B66AE" w:rsidRDefault="002B66AE" w:rsidP="004975AA">
      <w:pPr>
        <w:pStyle w:val="aa"/>
        <w:spacing w:before="120"/>
      </w:pPr>
      <w:r w:rsidRPr="002B66AE">
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  <w:bookmarkEnd w:id="131"/>
      <w:bookmarkEnd w:id="132"/>
    </w:p>
    <w:p w14:paraId="4C075286" w14:textId="6D9280D5" w:rsidR="00812ED8" w:rsidRPr="007A2584" w:rsidRDefault="00812ED8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3" w:name="_Toc536140405"/>
      <w:bookmarkStart w:id="134" w:name="_Toc5751291"/>
      <w:r w:rsidRPr="007A25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статус ЕТО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E9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FA6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КН-Сервис</w:t>
      </w:r>
      <w:r w:rsidR="00E949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B86EFC" w14:textId="77777777" w:rsidR="002B66AE" w:rsidRPr="002B66AE" w:rsidRDefault="002B66AE" w:rsidP="004975AA">
      <w:pPr>
        <w:pStyle w:val="aa"/>
        <w:spacing w:before="120"/>
      </w:pPr>
      <w:r w:rsidRPr="002B66AE">
        <w:t>Раздел 11 Решения о распределении тепловой нагрузки между источниками тепловой энергии</w:t>
      </w:r>
      <w:bookmarkEnd w:id="133"/>
      <w:bookmarkEnd w:id="134"/>
    </w:p>
    <w:p w14:paraId="4F8695DC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Перераспределение существующей тепловой нагрузки между источниками тепловой энергии не требуется.</w:t>
      </w:r>
    </w:p>
    <w:p w14:paraId="792FEA5E" w14:textId="77777777" w:rsidR="002B66AE" w:rsidRPr="002B66AE" w:rsidRDefault="002B66AE" w:rsidP="004975AA">
      <w:pPr>
        <w:pStyle w:val="aa"/>
        <w:spacing w:before="120"/>
      </w:pPr>
      <w:bookmarkStart w:id="135" w:name="_Toc536140406"/>
      <w:bookmarkStart w:id="136" w:name="_Toc5751292"/>
      <w:r w:rsidRPr="002B66AE">
        <w:t>Раздел 12 Решения по бесхозяйным тепловым сетям</w:t>
      </w:r>
      <w:bookmarkEnd w:id="135"/>
      <w:bookmarkEnd w:id="136"/>
    </w:p>
    <w:p w14:paraId="3E3F02FF" w14:textId="397556D1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момент разработки настоящей схемы теплоснабжения в границах </w:t>
      </w:r>
      <w:r w:rsidR="005F4E7C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не выявлено участков бесхозяйных тепловых сетей. 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</w:t>
      </w:r>
      <w:r w:rsidR="005F4E7C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</w:t>
      </w:r>
    </w:p>
    <w:p w14:paraId="1262CB61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14:paraId="7320FA70" w14:textId="77777777" w:rsidR="002B66AE" w:rsidRPr="002B66AE" w:rsidRDefault="002B66AE" w:rsidP="004975AA">
      <w:pPr>
        <w:pStyle w:val="aa"/>
        <w:spacing w:before="120"/>
      </w:pPr>
      <w:bookmarkStart w:id="137" w:name="_Toc536140407"/>
      <w:bookmarkStart w:id="138" w:name="_Toc5751293"/>
      <w:r w:rsidRPr="002B66AE"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137"/>
      <w:bookmarkEnd w:id="138"/>
    </w:p>
    <w:p w14:paraId="53348F5A" w14:textId="77777777" w:rsidR="002B66AE" w:rsidRPr="002B66AE" w:rsidRDefault="002B66AE" w:rsidP="004975AA">
      <w:pPr>
        <w:pStyle w:val="aa"/>
        <w:spacing w:before="120"/>
      </w:pPr>
      <w:bookmarkStart w:id="139" w:name="_Toc536140408"/>
      <w:bookmarkStart w:id="140" w:name="_Toc5751294"/>
      <w:r w:rsidRPr="002B66AE"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39"/>
      <w:bookmarkEnd w:id="140"/>
    </w:p>
    <w:p w14:paraId="3E647E70" w14:textId="77777777" w:rsidR="00F378C6" w:rsidRPr="00F378C6" w:rsidRDefault="00F378C6" w:rsidP="00F378C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41" w:name="_Toc536140409"/>
      <w:bookmarkStart w:id="142" w:name="_Toc5751295"/>
      <w:r w:rsidRPr="00F378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Существует необходимость внесения изменений в региональную схему газоснабжения корректировки в части мероприятия на строительство </w:t>
      </w:r>
      <w:proofErr w:type="spellStart"/>
      <w:r w:rsidRPr="00F378C6">
        <w:rPr>
          <w:rFonts w:ascii="Times New Roman" w:eastAsia="Calibri" w:hAnsi="Times New Roman" w:cs="Times New Roman"/>
          <w:sz w:val="28"/>
          <w:szCs w:val="28"/>
          <w:lang w:eastAsia="ru-RU"/>
        </w:rPr>
        <w:t>блочно</w:t>
      </w:r>
      <w:proofErr w:type="spellEnd"/>
      <w:r w:rsidRPr="00F378C6">
        <w:rPr>
          <w:rFonts w:ascii="Times New Roman" w:eastAsia="Calibri" w:hAnsi="Times New Roman" w:cs="Times New Roman"/>
          <w:sz w:val="28"/>
          <w:szCs w:val="28"/>
          <w:lang w:eastAsia="ru-RU"/>
        </w:rPr>
        <w:t>-модульной котельной и строительства газопровода до данного объекта.</w:t>
      </w:r>
    </w:p>
    <w:p w14:paraId="2E3FAA99" w14:textId="77777777" w:rsidR="002B66AE" w:rsidRPr="002B66AE" w:rsidRDefault="002B66AE" w:rsidP="004975AA">
      <w:pPr>
        <w:pStyle w:val="aa"/>
        <w:spacing w:before="120"/>
      </w:pPr>
      <w:r w:rsidRPr="002B66AE">
        <w:t>13.2. Описание проблем организации газоснабжения источников тепловой энергии</w:t>
      </w:r>
      <w:bookmarkEnd w:id="141"/>
      <w:bookmarkEnd w:id="142"/>
    </w:p>
    <w:p w14:paraId="5B808CB7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14:paraId="6DA34037" w14:textId="77777777" w:rsidR="002B66AE" w:rsidRPr="002B66AE" w:rsidRDefault="002B66AE" w:rsidP="004975AA">
      <w:pPr>
        <w:pStyle w:val="aa"/>
        <w:spacing w:before="120"/>
      </w:pPr>
      <w:bookmarkStart w:id="143" w:name="_Toc536140410"/>
      <w:bookmarkStart w:id="144" w:name="_Toc5751296"/>
      <w:r w:rsidRPr="002B66AE"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43"/>
      <w:bookmarkEnd w:id="144"/>
    </w:p>
    <w:p w14:paraId="09BDD832" w14:textId="47F0D371" w:rsidR="001D604F" w:rsidRPr="002B66AE" w:rsidRDefault="00EA600B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45" w:name="_Toc536140411"/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Отсутствует</w:t>
      </w:r>
      <w:r w:rsidR="001D604F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необходимость внесения изменений в региональную схему газоснабжения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02E13B4" w14:textId="77777777" w:rsidR="002B66AE" w:rsidRPr="002B66AE" w:rsidRDefault="002B66AE" w:rsidP="004975AA">
      <w:pPr>
        <w:pStyle w:val="aa"/>
        <w:spacing w:before="120"/>
      </w:pPr>
      <w:bookmarkStart w:id="146" w:name="_Toc5751297"/>
      <w:r w:rsidRPr="002B66AE">
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45"/>
      <w:bookmarkEnd w:id="146"/>
    </w:p>
    <w:p w14:paraId="32B6D7FA" w14:textId="65790FC6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5F4E7C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отсутствуют источники комбинированной выработки электрической и тепловой энергии и не планируются.</w:t>
      </w:r>
    </w:p>
    <w:p w14:paraId="2B8867C4" w14:textId="77777777" w:rsidR="002B66AE" w:rsidRPr="002B66AE" w:rsidRDefault="002B66AE" w:rsidP="004975AA">
      <w:pPr>
        <w:pStyle w:val="aa"/>
        <w:spacing w:before="120"/>
      </w:pPr>
      <w:bookmarkStart w:id="147" w:name="_Toc536140412"/>
      <w:bookmarkStart w:id="148" w:name="_Toc5751298"/>
      <w:r w:rsidRPr="002B66AE"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bookmarkEnd w:id="147"/>
      <w:bookmarkEnd w:id="148"/>
    </w:p>
    <w:p w14:paraId="2B018ACB" w14:textId="076624A3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5F4E7C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отсутствуют источники комбинированной выработки электрической и тепловой энергии, и не планируются.</w:t>
      </w:r>
    </w:p>
    <w:p w14:paraId="7536573F" w14:textId="77777777" w:rsidR="002B66AE" w:rsidRPr="002B66AE" w:rsidRDefault="002B66AE" w:rsidP="004975AA">
      <w:pPr>
        <w:pStyle w:val="aa"/>
        <w:spacing w:before="120"/>
      </w:pPr>
      <w:bookmarkStart w:id="149" w:name="_Toc536140413"/>
      <w:bookmarkStart w:id="150" w:name="_Toc5751299"/>
      <w:r w:rsidRPr="002B66AE">
        <w:t>13.6. Описание решений о развитии соответствующей системы водоснабжения в части, относящейся к системам теплоснабжения</w:t>
      </w:r>
      <w:bookmarkEnd w:id="149"/>
      <w:bookmarkEnd w:id="150"/>
    </w:p>
    <w:p w14:paraId="40BE135B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6F9737B" w14:textId="77777777" w:rsidR="002B66AE" w:rsidRPr="002B66AE" w:rsidRDefault="002B66AE" w:rsidP="004975AA">
      <w:pPr>
        <w:pStyle w:val="aa"/>
        <w:spacing w:before="120"/>
      </w:pPr>
      <w:bookmarkStart w:id="151" w:name="_Toc536140414"/>
      <w:bookmarkStart w:id="152" w:name="_Toc5751300"/>
      <w:r w:rsidRPr="002B66AE">
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51"/>
      <w:bookmarkEnd w:id="152"/>
    </w:p>
    <w:p w14:paraId="3AD02554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E34D3B7" w14:textId="77777777" w:rsidR="002B66AE" w:rsidRPr="002B66AE" w:rsidRDefault="002B66AE" w:rsidP="004975AA">
      <w:pPr>
        <w:pStyle w:val="aa"/>
        <w:spacing w:before="120"/>
      </w:pPr>
      <w:bookmarkStart w:id="153" w:name="_Toc536140415"/>
      <w:bookmarkStart w:id="154" w:name="_Toc5751301"/>
      <w:r w:rsidRPr="002B66AE">
        <w:t>Раздел 14 Индикаторы развития систем теплоснабжения поселения</w:t>
      </w:r>
      <w:bookmarkEnd w:id="153"/>
      <w:bookmarkEnd w:id="154"/>
    </w:p>
    <w:p w14:paraId="2BAB0945" w14:textId="47D26A99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Индикаторы развития систем теплоснабжения поселения </w:t>
      </w:r>
      <w:r w:rsidR="00593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кардинально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не изменятся при выполнении мероприятий, представленные в таблице 14.1.</w:t>
      </w:r>
    </w:p>
    <w:p w14:paraId="5B8F6439" w14:textId="77777777" w:rsidR="002B66AE" w:rsidRPr="002B66AE" w:rsidRDefault="002B66AE" w:rsidP="00A63C0B">
      <w:pPr>
        <w:pStyle w:val="ae"/>
        <w:rPr>
          <w:lang w:eastAsia="ru-RU"/>
        </w:rPr>
      </w:pPr>
      <w:bookmarkStart w:id="155" w:name="_Toc6365143"/>
      <w:r w:rsidRPr="002B66AE">
        <w:rPr>
          <w:lang w:eastAsia="ru-RU"/>
        </w:rPr>
        <w:t>Таблица 14.1. Индикаторы развития системы теплоснабжения</w:t>
      </w:r>
      <w:bookmarkEnd w:id="155"/>
    </w:p>
    <w:tbl>
      <w:tblPr>
        <w:tblW w:w="9767" w:type="dxa"/>
        <w:tblLook w:val="04A0" w:firstRow="1" w:lastRow="0" w:firstColumn="1" w:lastColumn="0" w:noHBand="0" w:noVBand="1"/>
      </w:tblPr>
      <w:tblGrid>
        <w:gridCol w:w="562"/>
        <w:gridCol w:w="2386"/>
        <w:gridCol w:w="980"/>
        <w:gridCol w:w="1343"/>
        <w:gridCol w:w="1565"/>
        <w:gridCol w:w="1343"/>
        <w:gridCol w:w="1588"/>
      </w:tblGrid>
      <w:tr w:rsidR="00ED3413" w:rsidRPr="00ED2BEA" w14:paraId="14A9F1A1" w14:textId="77777777" w:rsidTr="00F26475">
        <w:trPr>
          <w:trHeight w:val="795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1A1F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6" w:name="_Toc536140416"/>
            <w:bookmarkStart w:id="157" w:name="_Hlk27001406" w:colFirst="2" w:colLast="6"/>
            <w:bookmarkStart w:id="158" w:name="_Hlk34359943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4A1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F544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DDD6" w14:textId="77777777" w:rsidR="00ED3413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Существующее положение</w:t>
            </w:r>
          </w:p>
          <w:p w14:paraId="58BC340E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(факт 2019 год)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AB5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показатели на 2034 год</w:t>
            </w:r>
          </w:p>
        </w:tc>
      </w:tr>
      <w:tr w:rsidR="00ED3413" w:rsidRPr="00ED2BEA" w14:paraId="73FC870E" w14:textId="77777777" w:rsidTr="00F26475">
        <w:trPr>
          <w:trHeight w:val="945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7917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4BC2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3A9A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9CA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п. Рощино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9E09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д. Казанцево (</w:t>
            </w:r>
            <w:proofErr w:type="spellStart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Славино)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F97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п. Рощино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20C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д. Казанцево (</w:t>
            </w:r>
            <w:proofErr w:type="spellStart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Славино)</w:t>
            </w:r>
          </w:p>
        </w:tc>
      </w:tr>
      <w:tr w:rsidR="00ED3413" w:rsidRPr="00ED2BEA" w14:paraId="2C01F92A" w14:textId="77777777" w:rsidTr="00F2647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15FA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F541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ABDD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ед./км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EA52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5A3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FA63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55F8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413" w:rsidRPr="00ED2BEA" w14:paraId="6E76C425" w14:textId="77777777" w:rsidTr="00F2647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09394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E02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0305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8473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FB02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3D4A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173F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413" w:rsidRPr="00ED2BEA" w14:paraId="0FA3AD45" w14:textId="77777777" w:rsidTr="00F2647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ADCF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D77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4452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BB76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3DC9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3065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6D93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165,1</w:t>
            </w:r>
          </w:p>
        </w:tc>
      </w:tr>
      <w:tr w:rsidR="00ED3413" w:rsidRPr="00ED2BEA" w14:paraId="03AC41BE" w14:textId="77777777" w:rsidTr="00F2647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F621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D19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68E5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F79B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A3B0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817C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5720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</w:tr>
      <w:tr w:rsidR="00ED3413" w:rsidRPr="00ED2BEA" w14:paraId="7730401B" w14:textId="77777777" w:rsidTr="00F2647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2C4B5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0D73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C95F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3520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F0E2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C2ED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DA1D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153,07</w:t>
            </w:r>
          </w:p>
        </w:tc>
      </w:tr>
      <w:tr w:rsidR="00ED3413" w:rsidRPr="00ED2BEA" w14:paraId="22E937BD" w14:textId="77777777" w:rsidTr="00F26475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4725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0951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4F13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8668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4361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ED53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8A8E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D3413" w:rsidRPr="00ED2BEA" w14:paraId="02376BCC" w14:textId="77777777" w:rsidTr="00F2647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1271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F83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D518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 у </w:t>
            </w:r>
            <w:proofErr w:type="spellStart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т.т</w:t>
            </w:r>
            <w:proofErr w:type="spellEnd"/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F81F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A795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F5A9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623D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D3413" w:rsidRPr="00ED2BEA" w14:paraId="3FCFBBB9" w14:textId="77777777" w:rsidTr="00F2647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15FA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962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72F8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834A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76A3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335D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6335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D3413" w:rsidRPr="00ED2BEA" w14:paraId="2D9B7FF2" w14:textId="77777777" w:rsidTr="00F2647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8F63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102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24D5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A01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EE0B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195A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6731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D3413" w:rsidRPr="00ED2BEA" w14:paraId="471ADB12" w14:textId="77777777" w:rsidTr="00F2647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822C8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185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6D25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F643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4FAB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191A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ED4F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D3413" w:rsidRPr="00ED2BEA" w14:paraId="143A43D1" w14:textId="77777777" w:rsidTr="00F26475">
        <w:trPr>
          <w:trHeight w:val="25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268A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76A4" w14:textId="77777777" w:rsidR="00ED3413" w:rsidRPr="00ED2BEA" w:rsidRDefault="00ED3413" w:rsidP="00F2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4AD1" w14:textId="77777777" w:rsidR="00ED3413" w:rsidRPr="00ED2BEA" w:rsidRDefault="00ED3413" w:rsidP="00F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1A93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73C2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B12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3319" w14:textId="77777777" w:rsidR="00ED3413" w:rsidRPr="003E0095" w:rsidRDefault="00ED3413" w:rsidP="00F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bookmarkEnd w:id="157"/>
      <w:bookmarkEnd w:id="158"/>
    </w:tbl>
    <w:p w14:paraId="49E9F5F3" w14:textId="77777777" w:rsidR="002B66AE" w:rsidRPr="000B6965" w:rsidRDefault="002B66AE" w:rsidP="004975A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F8D37DB" w14:textId="77777777" w:rsidR="002B66AE" w:rsidRPr="002B66AE" w:rsidRDefault="002B66AE" w:rsidP="004975AA">
      <w:pPr>
        <w:pStyle w:val="aa"/>
        <w:spacing w:before="120"/>
      </w:pPr>
      <w:bookmarkStart w:id="159" w:name="_Toc5751302"/>
      <w:r w:rsidRPr="002B66AE">
        <w:t>Раздел 15 Ценовые (тарифные) последствия</w:t>
      </w:r>
      <w:bookmarkEnd w:id="156"/>
      <w:bookmarkEnd w:id="159"/>
    </w:p>
    <w:p w14:paraId="709CCB86" w14:textId="175749CE" w:rsidR="0010265C" w:rsidRDefault="005D599C" w:rsidP="00C63A76">
      <w:pPr>
        <w:pStyle w:val="af0"/>
        <w:spacing w:before="0" w:after="0" w:line="240" w:lineRule="auto"/>
      </w:pPr>
      <w:r>
        <w:rPr>
          <w:lang w:eastAsia="ru-RU"/>
        </w:rPr>
        <w:t>Ц</w:t>
      </w:r>
      <w:r w:rsidR="00F07BF8" w:rsidRPr="00F07BF8">
        <w:rPr>
          <w:lang w:eastAsia="ru-RU"/>
        </w:rPr>
        <w:t>еновы</w:t>
      </w:r>
      <w:r>
        <w:rPr>
          <w:lang w:eastAsia="ru-RU"/>
        </w:rPr>
        <w:t>е</w:t>
      </w:r>
      <w:r w:rsidR="00F07BF8" w:rsidRPr="00F07BF8">
        <w:rPr>
          <w:lang w:eastAsia="ru-RU"/>
        </w:rPr>
        <w:t xml:space="preserve"> (тарифны</w:t>
      </w:r>
      <w:r>
        <w:rPr>
          <w:lang w:eastAsia="ru-RU"/>
        </w:rPr>
        <w:t>е</w:t>
      </w:r>
      <w:r w:rsidR="00F07BF8" w:rsidRPr="00F07BF8">
        <w:rPr>
          <w:lang w:eastAsia="ru-RU"/>
        </w:rPr>
        <w:t>) последстви</w:t>
      </w:r>
      <w:r>
        <w:rPr>
          <w:lang w:eastAsia="ru-RU"/>
        </w:rPr>
        <w:t>я</w:t>
      </w:r>
      <w:r w:rsidR="00F07BF8" w:rsidRPr="00F07BF8">
        <w:rPr>
          <w:lang w:eastAsia="ru-RU"/>
        </w:rPr>
        <w:t xml:space="preserve"> </w:t>
      </w:r>
      <w:r w:rsidR="002B66AE" w:rsidRPr="002B66AE">
        <w:rPr>
          <w:lang w:eastAsia="ru-RU"/>
        </w:rPr>
        <w:t>отсутствуют.</w:t>
      </w:r>
    </w:p>
    <w:sectPr w:rsidR="0010265C" w:rsidSect="004975AA">
      <w:pgSz w:w="11906" w:h="16838" w:code="9"/>
      <w:pgMar w:top="794" w:right="737" w:bottom="851" w:left="16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D1488" w14:textId="77777777" w:rsidR="000B52D4" w:rsidRDefault="000B52D4" w:rsidP="00F86908">
      <w:pPr>
        <w:spacing w:after="0" w:line="240" w:lineRule="auto"/>
      </w:pPr>
      <w:r>
        <w:separator/>
      </w:r>
    </w:p>
  </w:endnote>
  <w:endnote w:type="continuationSeparator" w:id="0">
    <w:p w14:paraId="24202004" w14:textId="77777777" w:rsidR="000B52D4" w:rsidRDefault="000B52D4" w:rsidP="00F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Segoe Script"/>
    <w:panose1 w:val="02010401010003040203"/>
    <w:charset w:val="CC"/>
    <w:family w:val="auto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782" w:type="dxa"/>
      <w:tblInd w:w="-431" w:type="dxa"/>
      <w:tblLook w:val="04A0" w:firstRow="1" w:lastRow="0" w:firstColumn="1" w:lastColumn="0" w:noHBand="0" w:noVBand="1"/>
    </w:tblPr>
    <w:tblGrid>
      <w:gridCol w:w="397"/>
      <w:gridCol w:w="564"/>
      <w:gridCol w:w="1291"/>
      <w:gridCol w:w="959"/>
      <w:gridCol w:w="540"/>
      <w:gridCol w:w="3409"/>
      <w:gridCol w:w="888"/>
      <w:gridCol w:w="931"/>
      <w:gridCol w:w="803"/>
    </w:tblGrid>
    <w:tr w:rsidR="00155723" w14:paraId="4018372D" w14:textId="77777777" w:rsidTr="00C63A76">
      <w:trPr>
        <w:trHeight w:val="283"/>
      </w:trPr>
      <w:tc>
        <w:tcPr>
          <w:tcW w:w="397" w:type="dxa"/>
        </w:tcPr>
        <w:p w14:paraId="1C6FBE61" w14:textId="77777777" w:rsidR="00155723" w:rsidRDefault="00155723" w:rsidP="00C63A76">
          <w:pPr>
            <w:pStyle w:val="a5"/>
          </w:pPr>
        </w:p>
      </w:tc>
      <w:tc>
        <w:tcPr>
          <w:tcW w:w="567" w:type="dxa"/>
        </w:tcPr>
        <w:p w14:paraId="05E74052" w14:textId="77777777" w:rsidR="00155723" w:rsidRDefault="00155723" w:rsidP="00C63A76">
          <w:pPr>
            <w:pStyle w:val="a5"/>
          </w:pPr>
        </w:p>
      </w:tc>
      <w:tc>
        <w:tcPr>
          <w:tcW w:w="1304" w:type="dxa"/>
        </w:tcPr>
        <w:p w14:paraId="139B3C4B" w14:textId="77777777" w:rsidR="00155723" w:rsidRDefault="00155723" w:rsidP="00C63A76">
          <w:pPr>
            <w:pStyle w:val="a5"/>
          </w:pPr>
        </w:p>
      </w:tc>
      <w:tc>
        <w:tcPr>
          <w:tcW w:w="850" w:type="dxa"/>
        </w:tcPr>
        <w:p w14:paraId="4564CD0E" w14:textId="77777777" w:rsidR="00155723" w:rsidRDefault="00155723" w:rsidP="00C63A76">
          <w:pPr>
            <w:pStyle w:val="a5"/>
          </w:pPr>
        </w:p>
      </w:tc>
      <w:tc>
        <w:tcPr>
          <w:tcW w:w="567" w:type="dxa"/>
        </w:tcPr>
        <w:p w14:paraId="471B7AB0" w14:textId="77777777" w:rsidR="00155723" w:rsidRDefault="00155723" w:rsidP="00C63A76">
          <w:pPr>
            <w:pStyle w:val="a5"/>
          </w:pPr>
        </w:p>
      </w:tc>
      <w:tc>
        <w:tcPr>
          <w:tcW w:w="6097" w:type="dxa"/>
          <w:gridSpan w:val="4"/>
          <w:vMerge w:val="restart"/>
        </w:tcPr>
        <w:p w14:paraId="6C3F9B2C" w14:textId="77777777" w:rsidR="00155723" w:rsidRDefault="00155723" w:rsidP="00C63A76">
          <w:pPr>
            <w:tabs>
              <w:tab w:val="left" w:pos="945"/>
            </w:tabs>
            <w:jc w:val="center"/>
            <w:rPr>
              <w:rFonts w:ascii="GOST type A" w:hAnsi="GOST type A"/>
            </w:rPr>
          </w:pPr>
          <w:r>
            <w:rPr>
              <w:rFonts w:ascii="GOST type A" w:hAnsi="GOST type A"/>
            </w:rPr>
            <w:t>Утверждаемая часть</w:t>
          </w:r>
        </w:p>
        <w:p w14:paraId="6C0CBF6A" w14:textId="691F4353" w:rsidR="00155723" w:rsidRPr="00C63A76" w:rsidRDefault="00155723" w:rsidP="00C63A76">
          <w:pPr>
            <w:tabs>
              <w:tab w:val="left" w:pos="945"/>
            </w:tabs>
            <w:jc w:val="center"/>
            <w:rPr>
              <w:rFonts w:ascii="GOST type A" w:hAnsi="GOST type A"/>
            </w:rPr>
          </w:pPr>
          <w:r w:rsidRPr="00102363">
            <w:rPr>
              <w:rFonts w:ascii="GOST type A" w:hAnsi="GOST type A"/>
            </w:rPr>
            <w:t>75652435</w:t>
          </w:r>
          <w:r w:rsidRPr="003E75D2">
            <w:rPr>
              <w:rFonts w:ascii="GOST type A" w:hAnsi="GOST type A"/>
            </w:rPr>
            <w:t>.</w:t>
          </w:r>
          <w:r>
            <w:rPr>
              <w:rFonts w:ascii="GOST type A" w:hAnsi="GOST type A"/>
            </w:rPr>
            <w:t>СТ-ПСТ</w:t>
          </w:r>
          <w:r w:rsidRPr="003E75D2">
            <w:rPr>
              <w:rFonts w:ascii="GOST type A" w:hAnsi="GOST type A"/>
            </w:rPr>
            <w:t>.00</w:t>
          </w:r>
          <w:r>
            <w:rPr>
              <w:rFonts w:ascii="GOST type A" w:hAnsi="GOST type A"/>
            </w:rPr>
            <w:t>0</w:t>
          </w:r>
          <w:r w:rsidRPr="003E75D2">
            <w:rPr>
              <w:rFonts w:ascii="GOST type A" w:hAnsi="GOST type A"/>
            </w:rPr>
            <w:t>.000</w:t>
          </w:r>
        </w:p>
      </w:tc>
    </w:tr>
    <w:tr w:rsidR="00155723" w14:paraId="10319831" w14:textId="77777777" w:rsidTr="00C63A76">
      <w:trPr>
        <w:trHeight w:val="283"/>
      </w:trPr>
      <w:tc>
        <w:tcPr>
          <w:tcW w:w="397" w:type="dxa"/>
        </w:tcPr>
        <w:p w14:paraId="7C0981F3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567" w:type="dxa"/>
        </w:tcPr>
        <w:p w14:paraId="13CB47DB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1304" w:type="dxa"/>
        </w:tcPr>
        <w:p w14:paraId="78906AB5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850" w:type="dxa"/>
        </w:tcPr>
        <w:p w14:paraId="575A8CE6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567" w:type="dxa"/>
        </w:tcPr>
        <w:p w14:paraId="47DC4A2B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6097" w:type="dxa"/>
          <w:gridSpan w:val="4"/>
          <w:vMerge/>
        </w:tcPr>
        <w:p w14:paraId="69161BB3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</w:tr>
    <w:tr w:rsidR="00155723" w14:paraId="455E2D8D" w14:textId="77777777" w:rsidTr="00C63A76">
      <w:trPr>
        <w:trHeight w:val="283"/>
      </w:trPr>
      <w:tc>
        <w:tcPr>
          <w:tcW w:w="397" w:type="dxa"/>
        </w:tcPr>
        <w:p w14:paraId="59A8546F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567" w:type="dxa"/>
        </w:tcPr>
        <w:p w14:paraId="29BC0EDA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1304" w:type="dxa"/>
        </w:tcPr>
        <w:p w14:paraId="2E928395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850" w:type="dxa"/>
        </w:tcPr>
        <w:p w14:paraId="45CEC26C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567" w:type="dxa"/>
        </w:tcPr>
        <w:p w14:paraId="2805742A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6097" w:type="dxa"/>
          <w:gridSpan w:val="4"/>
          <w:vMerge/>
        </w:tcPr>
        <w:p w14:paraId="74463B4F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</w:tr>
    <w:tr w:rsidR="00155723" w14:paraId="0E83D38F" w14:textId="77777777" w:rsidTr="00C63A76">
      <w:trPr>
        <w:trHeight w:val="283"/>
      </w:trPr>
      <w:tc>
        <w:tcPr>
          <w:tcW w:w="964" w:type="dxa"/>
          <w:gridSpan w:val="2"/>
        </w:tcPr>
        <w:p w14:paraId="49064AC5" w14:textId="48575D59" w:rsidR="00155723" w:rsidRPr="00155723" w:rsidRDefault="00155723" w:rsidP="00C63A76">
          <w:pPr>
            <w:pStyle w:val="a5"/>
            <w:jc w:val="center"/>
            <w:rPr>
              <w:rFonts w:ascii="Times New Roman" w:hAnsi="Times New Roman" w:cs="Times New Roman"/>
              <w:lang w:val="en-US"/>
            </w:rPr>
          </w:pPr>
          <w:r w:rsidRPr="00155723">
            <w:rPr>
              <w:rFonts w:ascii="Times New Roman" w:hAnsi="Times New Roman" w:cs="Times New Roman"/>
              <w:lang w:val="en-US"/>
            </w:rPr>
            <w:t>0</w:t>
          </w:r>
          <w:r w:rsidRPr="00155723">
            <w:rPr>
              <w:rFonts w:ascii="Times New Roman" w:hAnsi="Times New Roman" w:cs="Times New Roman"/>
            </w:rPr>
            <w:t>3</w:t>
          </w:r>
          <w:r w:rsidRPr="00155723">
            <w:rPr>
              <w:rFonts w:ascii="Times New Roman" w:hAnsi="Times New Roman" w:cs="Times New Roman"/>
              <w:lang w:val="en-US"/>
            </w:rPr>
            <w:t>.2020</w:t>
          </w:r>
        </w:p>
      </w:tc>
      <w:tc>
        <w:tcPr>
          <w:tcW w:w="1304" w:type="dxa"/>
        </w:tcPr>
        <w:p w14:paraId="116F4B86" w14:textId="77777777" w:rsidR="00155723" w:rsidRPr="00155723" w:rsidRDefault="00155723" w:rsidP="00C63A76">
          <w:pPr>
            <w:pStyle w:val="a5"/>
            <w:jc w:val="center"/>
            <w:rPr>
              <w:rFonts w:ascii="Times New Roman" w:hAnsi="Times New Roman" w:cs="Times New Roman"/>
            </w:rPr>
          </w:pPr>
          <w:proofErr w:type="spellStart"/>
          <w:r w:rsidRPr="00155723">
            <w:rPr>
              <w:rFonts w:ascii="Times New Roman" w:hAnsi="Times New Roman" w:cs="Times New Roman"/>
            </w:rPr>
            <w:t>Разр</w:t>
          </w:r>
          <w:proofErr w:type="spellEnd"/>
          <w:r w:rsidRPr="00155723">
            <w:rPr>
              <w:rFonts w:ascii="Times New Roman" w:hAnsi="Times New Roman" w:cs="Times New Roman"/>
            </w:rPr>
            <w:t>.</w:t>
          </w:r>
        </w:p>
      </w:tc>
      <w:tc>
        <w:tcPr>
          <w:tcW w:w="850" w:type="dxa"/>
        </w:tcPr>
        <w:p w14:paraId="75B112FE" w14:textId="77777777" w:rsidR="00155723" w:rsidRPr="00155723" w:rsidRDefault="00155723" w:rsidP="00C63A76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155723">
            <w:rPr>
              <w:rFonts w:ascii="Times New Roman" w:hAnsi="Times New Roman" w:cs="Times New Roman"/>
            </w:rPr>
            <w:t>Осипов</w:t>
          </w:r>
        </w:p>
      </w:tc>
      <w:tc>
        <w:tcPr>
          <w:tcW w:w="567" w:type="dxa"/>
        </w:tcPr>
        <w:p w14:paraId="253286C6" w14:textId="77777777" w:rsidR="00155723" w:rsidRPr="00155723" w:rsidRDefault="00155723" w:rsidP="00C63A76">
          <w:pPr>
            <w:pStyle w:val="a5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545" w:type="dxa"/>
          <w:vMerge w:val="restart"/>
          <w:vAlign w:val="center"/>
        </w:tcPr>
        <w:p w14:paraId="1E690E02" w14:textId="70D9E0BE" w:rsidR="00155723" w:rsidRPr="00155723" w:rsidRDefault="00155723" w:rsidP="00C63A76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155723">
            <w:rPr>
              <w:rFonts w:ascii="Times New Roman" w:hAnsi="Times New Roman" w:cs="Times New Roman"/>
            </w:rPr>
            <w:t xml:space="preserve">Схема теплоснабжения </w:t>
          </w:r>
          <w:r w:rsidRPr="00155723">
            <w:rPr>
              <w:rFonts w:ascii="Times New Roman" w:hAnsi="Times New Roman" w:cs="Times New Roman"/>
            </w:rPr>
            <w:br/>
            <w:t>Рощинского сельского поселения</w:t>
          </w:r>
          <w:r w:rsidRPr="00155723">
            <w:rPr>
              <w:rFonts w:ascii="Times New Roman" w:hAnsi="Times New Roman" w:cs="Times New Roman"/>
            </w:rPr>
            <w:br/>
            <w:t>Сосновского муниципального района</w:t>
          </w:r>
          <w:r w:rsidRPr="00155723">
            <w:rPr>
              <w:rFonts w:ascii="Times New Roman" w:hAnsi="Times New Roman" w:cs="Times New Roman"/>
            </w:rPr>
            <w:br/>
            <w:t xml:space="preserve"> Челябинской области</w:t>
          </w:r>
        </w:p>
      </w:tc>
      <w:tc>
        <w:tcPr>
          <w:tcW w:w="850" w:type="dxa"/>
        </w:tcPr>
        <w:p w14:paraId="3F4B1F6B" w14:textId="77777777" w:rsidR="00155723" w:rsidRPr="00155723" w:rsidRDefault="00155723" w:rsidP="00C63A76">
          <w:pPr>
            <w:tabs>
              <w:tab w:val="left" w:pos="945"/>
            </w:tabs>
            <w:jc w:val="center"/>
            <w:rPr>
              <w:rFonts w:ascii="Times New Roman" w:hAnsi="Times New Roman" w:cs="Times New Roman"/>
            </w:rPr>
          </w:pPr>
          <w:r w:rsidRPr="00155723">
            <w:rPr>
              <w:rFonts w:ascii="Times New Roman" w:hAnsi="Times New Roman" w:cs="Times New Roman"/>
            </w:rPr>
            <w:t>Стадия</w:t>
          </w:r>
        </w:p>
      </w:tc>
      <w:tc>
        <w:tcPr>
          <w:tcW w:w="850" w:type="dxa"/>
        </w:tcPr>
        <w:p w14:paraId="40012AA8" w14:textId="77777777" w:rsidR="00155723" w:rsidRPr="00155723" w:rsidRDefault="00155723" w:rsidP="00C63A76">
          <w:pPr>
            <w:tabs>
              <w:tab w:val="left" w:pos="945"/>
            </w:tabs>
            <w:jc w:val="center"/>
            <w:rPr>
              <w:rFonts w:ascii="Times New Roman" w:hAnsi="Times New Roman" w:cs="Times New Roman"/>
            </w:rPr>
          </w:pPr>
          <w:r w:rsidRPr="00155723">
            <w:rPr>
              <w:rFonts w:ascii="Times New Roman" w:hAnsi="Times New Roman" w:cs="Times New Roman"/>
            </w:rPr>
            <w:t>Дата</w:t>
          </w:r>
        </w:p>
      </w:tc>
      <w:tc>
        <w:tcPr>
          <w:tcW w:w="852" w:type="dxa"/>
        </w:tcPr>
        <w:p w14:paraId="07CE4042" w14:textId="77777777" w:rsidR="00155723" w:rsidRPr="00155723" w:rsidRDefault="00155723" w:rsidP="00C63A76">
          <w:pPr>
            <w:tabs>
              <w:tab w:val="left" w:pos="945"/>
            </w:tabs>
            <w:jc w:val="center"/>
            <w:rPr>
              <w:rFonts w:ascii="Times New Roman" w:hAnsi="Times New Roman" w:cs="Times New Roman"/>
            </w:rPr>
          </w:pPr>
        </w:p>
      </w:tc>
    </w:tr>
    <w:tr w:rsidR="00155723" w14:paraId="6BD69FBF" w14:textId="77777777" w:rsidTr="00C63A76">
      <w:trPr>
        <w:trHeight w:val="283"/>
      </w:trPr>
      <w:tc>
        <w:tcPr>
          <w:tcW w:w="964" w:type="dxa"/>
          <w:gridSpan w:val="2"/>
        </w:tcPr>
        <w:p w14:paraId="7257D589" w14:textId="067EF895" w:rsidR="00155723" w:rsidRPr="00155723" w:rsidRDefault="00155723" w:rsidP="00C63A76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155723">
            <w:rPr>
              <w:rFonts w:ascii="Times New Roman" w:hAnsi="Times New Roman" w:cs="Times New Roman"/>
              <w:lang w:val="en-US"/>
            </w:rPr>
            <w:t>0</w:t>
          </w:r>
          <w:r w:rsidRPr="00155723">
            <w:rPr>
              <w:rFonts w:ascii="Times New Roman" w:hAnsi="Times New Roman" w:cs="Times New Roman"/>
            </w:rPr>
            <w:t>3</w:t>
          </w:r>
          <w:r w:rsidRPr="00155723">
            <w:rPr>
              <w:rFonts w:ascii="Times New Roman" w:hAnsi="Times New Roman" w:cs="Times New Roman"/>
              <w:lang w:val="en-US"/>
            </w:rPr>
            <w:t>.2020</w:t>
          </w:r>
        </w:p>
      </w:tc>
      <w:tc>
        <w:tcPr>
          <w:tcW w:w="1304" w:type="dxa"/>
        </w:tcPr>
        <w:p w14:paraId="2EA7D8A4" w14:textId="77777777" w:rsidR="00155723" w:rsidRPr="00155723" w:rsidRDefault="00155723" w:rsidP="00C63A76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155723">
            <w:rPr>
              <w:rFonts w:ascii="Times New Roman" w:hAnsi="Times New Roman" w:cs="Times New Roman"/>
            </w:rPr>
            <w:t>Проверил</w:t>
          </w:r>
        </w:p>
      </w:tc>
      <w:tc>
        <w:tcPr>
          <w:tcW w:w="850" w:type="dxa"/>
        </w:tcPr>
        <w:p w14:paraId="782EC665" w14:textId="77777777" w:rsidR="00155723" w:rsidRPr="00155723" w:rsidRDefault="00155723" w:rsidP="00C63A76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155723">
            <w:rPr>
              <w:rFonts w:ascii="Times New Roman" w:hAnsi="Times New Roman" w:cs="Times New Roman"/>
            </w:rPr>
            <w:t>Рыжков</w:t>
          </w:r>
        </w:p>
      </w:tc>
      <w:tc>
        <w:tcPr>
          <w:tcW w:w="567" w:type="dxa"/>
        </w:tcPr>
        <w:p w14:paraId="357E0116" w14:textId="77777777" w:rsidR="00155723" w:rsidRPr="00155723" w:rsidRDefault="00155723" w:rsidP="00C63A76">
          <w:pPr>
            <w:pStyle w:val="a5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545" w:type="dxa"/>
          <w:vMerge/>
        </w:tcPr>
        <w:p w14:paraId="3DFC6E27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850" w:type="dxa"/>
        </w:tcPr>
        <w:p w14:paraId="181A9ABF" w14:textId="77777777" w:rsidR="00155723" w:rsidRPr="00155723" w:rsidRDefault="00155723" w:rsidP="00C63A76">
          <w:pPr>
            <w:tabs>
              <w:tab w:val="left" w:pos="945"/>
            </w:tabs>
            <w:jc w:val="center"/>
            <w:rPr>
              <w:rFonts w:ascii="Times New Roman" w:hAnsi="Times New Roman" w:cs="Times New Roman"/>
            </w:rPr>
          </w:pPr>
          <w:r w:rsidRPr="00155723">
            <w:rPr>
              <w:rFonts w:ascii="Times New Roman" w:hAnsi="Times New Roman" w:cs="Times New Roman"/>
            </w:rPr>
            <w:t>П</w:t>
          </w:r>
        </w:p>
      </w:tc>
      <w:tc>
        <w:tcPr>
          <w:tcW w:w="850" w:type="dxa"/>
        </w:tcPr>
        <w:p w14:paraId="4FAF5D4A" w14:textId="6B87D29E" w:rsidR="00155723" w:rsidRPr="00155723" w:rsidRDefault="00155723" w:rsidP="00C63A76">
          <w:pPr>
            <w:tabs>
              <w:tab w:val="left" w:pos="945"/>
            </w:tabs>
            <w:jc w:val="center"/>
            <w:rPr>
              <w:rFonts w:ascii="Times New Roman" w:hAnsi="Times New Roman" w:cs="Times New Roman"/>
            </w:rPr>
          </w:pPr>
          <w:r w:rsidRPr="00155723">
            <w:rPr>
              <w:rFonts w:ascii="Times New Roman" w:hAnsi="Times New Roman" w:cs="Times New Roman"/>
              <w:lang w:val="en-US"/>
            </w:rPr>
            <w:t>0</w:t>
          </w:r>
          <w:r w:rsidRPr="00155723">
            <w:rPr>
              <w:rFonts w:ascii="Times New Roman" w:hAnsi="Times New Roman" w:cs="Times New Roman"/>
            </w:rPr>
            <w:t>3</w:t>
          </w:r>
          <w:r w:rsidRPr="00155723">
            <w:rPr>
              <w:rFonts w:ascii="Times New Roman" w:hAnsi="Times New Roman" w:cs="Times New Roman"/>
              <w:lang w:val="en-US"/>
            </w:rPr>
            <w:t>.2020</w:t>
          </w:r>
        </w:p>
      </w:tc>
      <w:tc>
        <w:tcPr>
          <w:tcW w:w="852" w:type="dxa"/>
        </w:tcPr>
        <w:p w14:paraId="159AB9CD" w14:textId="77777777" w:rsidR="00155723" w:rsidRPr="00155723" w:rsidRDefault="00155723" w:rsidP="00C63A76">
          <w:pPr>
            <w:tabs>
              <w:tab w:val="left" w:pos="945"/>
            </w:tabs>
            <w:jc w:val="center"/>
            <w:rPr>
              <w:rFonts w:ascii="Times New Roman" w:hAnsi="Times New Roman" w:cs="Times New Roman"/>
            </w:rPr>
          </w:pPr>
        </w:p>
      </w:tc>
    </w:tr>
    <w:tr w:rsidR="00155723" w14:paraId="20CE7F47" w14:textId="77777777" w:rsidTr="00C63A76">
      <w:trPr>
        <w:trHeight w:val="283"/>
      </w:trPr>
      <w:tc>
        <w:tcPr>
          <w:tcW w:w="964" w:type="dxa"/>
          <w:gridSpan w:val="2"/>
        </w:tcPr>
        <w:p w14:paraId="23BB5E05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1304" w:type="dxa"/>
        </w:tcPr>
        <w:p w14:paraId="6612B490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850" w:type="dxa"/>
        </w:tcPr>
        <w:p w14:paraId="76A5F4D7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567" w:type="dxa"/>
        </w:tcPr>
        <w:p w14:paraId="57AED7F6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3545" w:type="dxa"/>
          <w:vMerge/>
        </w:tcPr>
        <w:p w14:paraId="699FDBF2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2552" w:type="dxa"/>
          <w:gridSpan w:val="3"/>
          <w:vMerge w:val="restart"/>
        </w:tcPr>
        <w:p w14:paraId="34C5BC1D" w14:textId="77777777" w:rsidR="00155723" w:rsidRPr="00155723" w:rsidRDefault="00155723" w:rsidP="00C63A76">
          <w:pPr>
            <w:pStyle w:val="a5"/>
            <w:rPr>
              <w:rFonts w:ascii="Times New Roman" w:hAnsi="Times New Roman" w:cs="Times New Roman"/>
            </w:rPr>
          </w:pPr>
        </w:p>
      </w:tc>
    </w:tr>
    <w:tr w:rsidR="00155723" w14:paraId="589C465B" w14:textId="77777777" w:rsidTr="00C63A76">
      <w:trPr>
        <w:trHeight w:val="283"/>
      </w:trPr>
      <w:tc>
        <w:tcPr>
          <w:tcW w:w="964" w:type="dxa"/>
          <w:gridSpan w:val="2"/>
        </w:tcPr>
        <w:p w14:paraId="2CF578FF" w14:textId="77777777" w:rsidR="00155723" w:rsidRDefault="00155723" w:rsidP="00C63A76">
          <w:pPr>
            <w:pStyle w:val="a5"/>
          </w:pPr>
        </w:p>
      </w:tc>
      <w:tc>
        <w:tcPr>
          <w:tcW w:w="1304" w:type="dxa"/>
        </w:tcPr>
        <w:p w14:paraId="602F9CEF" w14:textId="77777777" w:rsidR="00155723" w:rsidRDefault="00155723" w:rsidP="00C63A76">
          <w:pPr>
            <w:pStyle w:val="a5"/>
          </w:pPr>
        </w:p>
      </w:tc>
      <w:tc>
        <w:tcPr>
          <w:tcW w:w="850" w:type="dxa"/>
        </w:tcPr>
        <w:p w14:paraId="1DA475E9" w14:textId="77777777" w:rsidR="00155723" w:rsidRDefault="00155723" w:rsidP="00C63A76">
          <w:pPr>
            <w:pStyle w:val="a5"/>
          </w:pPr>
        </w:p>
      </w:tc>
      <w:tc>
        <w:tcPr>
          <w:tcW w:w="567" w:type="dxa"/>
        </w:tcPr>
        <w:p w14:paraId="494C3380" w14:textId="77777777" w:rsidR="00155723" w:rsidRDefault="00155723" w:rsidP="00C63A76">
          <w:pPr>
            <w:pStyle w:val="a5"/>
          </w:pPr>
        </w:p>
      </w:tc>
      <w:tc>
        <w:tcPr>
          <w:tcW w:w="3545" w:type="dxa"/>
          <w:vMerge/>
        </w:tcPr>
        <w:p w14:paraId="0B6096C3" w14:textId="77777777" w:rsidR="00155723" w:rsidRDefault="00155723" w:rsidP="00C63A76">
          <w:pPr>
            <w:pStyle w:val="a5"/>
          </w:pPr>
        </w:p>
      </w:tc>
      <w:tc>
        <w:tcPr>
          <w:tcW w:w="2552" w:type="dxa"/>
          <w:gridSpan w:val="3"/>
          <w:vMerge/>
        </w:tcPr>
        <w:p w14:paraId="1384617A" w14:textId="77777777" w:rsidR="00155723" w:rsidRDefault="00155723" w:rsidP="00C63A76">
          <w:pPr>
            <w:pStyle w:val="a5"/>
          </w:pPr>
        </w:p>
      </w:tc>
    </w:tr>
    <w:tr w:rsidR="00155723" w14:paraId="059EBBF7" w14:textId="77777777" w:rsidTr="00C63A76">
      <w:trPr>
        <w:trHeight w:val="283"/>
      </w:trPr>
      <w:tc>
        <w:tcPr>
          <w:tcW w:w="964" w:type="dxa"/>
          <w:gridSpan w:val="2"/>
        </w:tcPr>
        <w:p w14:paraId="7E44045F" w14:textId="77777777" w:rsidR="00155723" w:rsidRDefault="00155723" w:rsidP="00C63A76">
          <w:pPr>
            <w:pStyle w:val="a5"/>
          </w:pPr>
        </w:p>
      </w:tc>
      <w:tc>
        <w:tcPr>
          <w:tcW w:w="1304" w:type="dxa"/>
        </w:tcPr>
        <w:p w14:paraId="12689F42" w14:textId="77777777" w:rsidR="00155723" w:rsidRDefault="00155723" w:rsidP="00C63A76">
          <w:pPr>
            <w:pStyle w:val="a5"/>
          </w:pPr>
        </w:p>
      </w:tc>
      <w:tc>
        <w:tcPr>
          <w:tcW w:w="850" w:type="dxa"/>
        </w:tcPr>
        <w:p w14:paraId="52B26C6F" w14:textId="77777777" w:rsidR="00155723" w:rsidRDefault="00155723" w:rsidP="00C63A76">
          <w:pPr>
            <w:pStyle w:val="a5"/>
          </w:pPr>
        </w:p>
      </w:tc>
      <w:tc>
        <w:tcPr>
          <w:tcW w:w="567" w:type="dxa"/>
        </w:tcPr>
        <w:p w14:paraId="21F6C6C7" w14:textId="77777777" w:rsidR="00155723" w:rsidRDefault="00155723" w:rsidP="00C63A76">
          <w:pPr>
            <w:pStyle w:val="a5"/>
          </w:pPr>
        </w:p>
      </w:tc>
      <w:tc>
        <w:tcPr>
          <w:tcW w:w="3545" w:type="dxa"/>
          <w:vMerge/>
        </w:tcPr>
        <w:p w14:paraId="13347BB7" w14:textId="77777777" w:rsidR="00155723" w:rsidRDefault="00155723" w:rsidP="00C63A76">
          <w:pPr>
            <w:pStyle w:val="a5"/>
          </w:pPr>
        </w:p>
      </w:tc>
      <w:tc>
        <w:tcPr>
          <w:tcW w:w="2552" w:type="dxa"/>
          <w:gridSpan w:val="3"/>
          <w:vMerge/>
        </w:tcPr>
        <w:p w14:paraId="5F7AD087" w14:textId="77777777" w:rsidR="00155723" w:rsidRDefault="00155723" w:rsidP="00C63A76">
          <w:pPr>
            <w:pStyle w:val="a5"/>
          </w:pPr>
        </w:p>
      </w:tc>
    </w:tr>
  </w:tbl>
  <w:p w14:paraId="359D9BF1" w14:textId="77777777" w:rsidR="00155723" w:rsidRDefault="001557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E951" w14:textId="77777777" w:rsidR="00155723" w:rsidRDefault="00155723" w:rsidP="00C9507A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89695" w14:textId="77777777" w:rsidR="00155723" w:rsidRDefault="00155723" w:rsidP="00C9507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E07ED" w14:textId="77777777" w:rsidR="000B52D4" w:rsidRDefault="000B52D4" w:rsidP="00F86908">
      <w:pPr>
        <w:spacing w:after="0" w:line="240" w:lineRule="auto"/>
      </w:pPr>
      <w:r>
        <w:separator/>
      </w:r>
    </w:p>
  </w:footnote>
  <w:footnote w:type="continuationSeparator" w:id="0">
    <w:p w14:paraId="3797E03C" w14:textId="77777777" w:rsidR="000B52D4" w:rsidRDefault="000B52D4" w:rsidP="00F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ECA4D" w14:textId="77777777" w:rsidR="00155723" w:rsidRPr="00A70B91" w:rsidRDefault="00155723">
    <w:pPr>
      <w:pStyle w:val="a3"/>
      <w:jc w:val="center"/>
      <w:rPr>
        <w:rFonts w:ascii="Times New Roman" w:hAnsi="Times New Roman" w:cs="Times New Roman"/>
      </w:rPr>
    </w:pPr>
  </w:p>
  <w:p w14:paraId="7443DEE9" w14:textId="77777777" w:rsidR="00155723" w:rsidRDefault="001557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713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0ABA4D" w14:textId="77777777" w:rsidR="00155723" w:rsidRDefault="00155723">
        <w:pPr>
          <w:pStyle w:val="a3"/>
          <w:jc w:val="center"/>
        </w:pPr>
      </w:p>
      <w:p w14:paraId="665470C6" w14:textId="6EC047C8" w:rsidR="00155723" w:rsidRPr="00D95906" w:rsidRDefault="00155723" w:rsidP="00D95906">
        <w:pPr>
          <w:pStyle w:val="a3"/>
          <w:jc w:val="center"/>
          <w:rPr>
            <w:rFonts w:ascii="Times New Roman" w:hAnsi="Times New Roman" w:cs="Times New Roman"/>
          </w:rPr>
        </w:pPr>
        <w:r w:rsidRPr="000C2C39">
          <w:rPr>
            <w:rFonts w:ascii="Times New Roman" w:hAnsi="Times New Roman" w:cs="Times New Roman"/>
          </w:rPr>
          <w:fldChar w:fldCharType="begin"/>
        </w:r>
        <w:r w:rsidRPr="000C2C39">
          <w:rPr>
            <w:rFonts w:ascii="Times New Roman" w:hAnsi="Times New Roman" w:cs="Times New Roman"/>
          </w:rPr>
          <w:instrText>PAGE   \* MERGEFORMAT</w:instrText>
        </w:r>
        <w:r w:rsidRPr="000C2C39">
          <w:rPr>
            <w:rFonts w:ascii="Times New Roman" w:hAnsi="Times New Roman" w:cs="Times New Roman"/>
          </w:rPr>
          <w:fldChar w:fldCharType="separate"/>
        </w:r>
        <w:r w:rsidRPr="000C2C39">
          <w:rPr>
            <w:rFonts w:ascii="Times New Roman" w:hAnsi="Times New Roman" w:cs="Times New Roman"/>
          </w:rPr>
          <w:t>2</w:t>
        </w:r>
        <w:r w:rsidRPr="000C2C3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12A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AE08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FE6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44C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580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747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65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6B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00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C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046B5"/>
    <w:multiLevelType w:val="hybridMultilevel"/>
    <w:tmpl w:val="7DC8F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EA90D4A"/>
    <w:multiLevelType w:val="hybridMultilevel"/>
    <w:tmpl w:val="11FE8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25B70C6"/>
    <w:multiLevelType w:val="hybridMultilevel"/>
    <w:tmpl w:val="62AA8D1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3505A5"/>
    <w:multiLevelType w:val="hybridMultilevel"/>
    <w:tmpl w:val="8C981CF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676278"/>
    <w:multiLevelType w:val="multilevel"/>
    <w:tmpl w:val="AE5A39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F6288C"/>
    <w:multiLevelType w:val="hybridMultilevel"/>
    <w:tmpl w:val="B4780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AE256AB"/>
    <w:multiLevelType w:val="hybridMultilevel"/>
    <w:tmpl w:val="3490C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Times New Roman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21" w15:restartNumberingAfterBreak="0">
    <w:nsid w:val="2DC9450E"/>
    <w:multiLevelType w:val="hybridMultilevel"/>
    <w:tmpl w:val="B8BED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0DE6014"/>
    <w:multiLevelType w:val="hybridMultilevel"/>
    <w:tmpl w:val="312846E6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771599"/>
    <w:multiLevelType w:val="hybridMultilevel"/>
    <w:tmpl w:val="6BB2F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Times New Roman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26" w15:restartNumberingAfterBreak="0">
    <w:nsid w:val="45AB0191"/>
    <w:multiLevelType w:val="hybridMultilevel"/>
    <w:tmpl w:val="7AC0747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AC07DD"/>
    <w:multiLevelType w:val="hybridMultilevel"/>
    <w:tmpl w:val="CD92F94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117070"/>
    <w:multiLevelType w:val="hybridMultilevel"/>
    <w:tmpl w:val="9F089F5A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621E66"/>
    <w:multiLevelType w:val="hybridMultilevel"/>
    <w:tmpl w:val="B4780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0581664"/>
    <w:multiLevelType w:val="hybridMultilevel"/>
    <w:tmpl w:val="4F9A4A3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C36D43"/>
    <w:multiLevelType w:val="hybridMultilevel"/>
    <w:tmpl w:val="C73839D2"/>
    <w:lvl w:ilvl="0" w:tplc="FDF8BE8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5810158C"/>
    <w:multiLevelType w:val="hybridMultilevel"/>
    <w:tmpl w:val="C0EE0A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5A5926"/>
    <w:multiLevelType w:val="hybridMultilevel"/>
    <w:tmpl w:val="9272A7E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6075E2D"/>
    <w:multiLevelType w:val="hybridMultilevel"/>
    <w:tmpl w:val="6B1205E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4C24CF"/>
    <w:multiLevelType w:val="hybridMultilevel"/>
    <w:tmpl w:val="C36CA96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6AF51674"/>
    <w:multiLevelType w:val="multilevel"/>
    <w:tmpl w:val="31887C9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E6E52F7"/>
    <w:multiLevelType w:val="hybridMultilevel"/>
    <w:tmpl w:val="11FE8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F474D5A"/>
    <w:multiLevelType w:val="hybridMultilevel"/>
    <w:tmpl w:val="851AC77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Times New Roman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42" w15:restartNumberingAfterBreak="0">
    <w:nsid w:val="77845B80"/>
    <w:multiLevelType w:val="hybridMultilevel"/>
    <w:tmpl w:val="197C1D2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CD2D98"/>
    <w:multiLevelType w:val="hybridMultilevel"/>
    <w:tmpl w:val="A4887F6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F31AC3"/>
    <w:multiLevelType w:val="hybridMultilevel"/>
    <w:tmpl w:val="86804754"/>
    <w:lvl w:ilvl="0" w:tplc="A532F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C2601B7"/>
    <w:multiLevelType w:val="hybridMultilevel"/>
    <w:tmpl w:val="CD302C06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E846D50"/>
    <w:multiLevelType w:val="hybridMultilevel"/>
    <w:tmpl w:val="B4780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7E4C30"/>
    <w:multiLevelType w:val="hybridMultilevel"/>
    <w:tmpl w:val="390042E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13"/>
  </w:num>
  <w:num w:numId="4">
    <w:abstractNumId w:val="36"/>
  </w:num>
  <w:num w:numId="5">
    <w:abstractNumId w:val="24"/>
  </w:num>
  <w:num w:numId="6">
    <w:abstractNumId w:val="40"/>
  </w:num>
  <w:num w:numId="7">
    <w:abstractNumId w:val="22"/>
  </w:num>
  <w:num w:numId="8">
    <w:abstractNumId w:val="26"/>
  </w:num>
  <w:num w:numId="9">
    <w:abstractNumId w:val="14"/>
  </w:num>
  <w:num w:numId="10">
    <w:abstractNumId w:val="33"/>
  </w:num>
  <w:num w:numId="11">
    <w:abstractNumId w:val="28"/>
  </w:num>
  <w:num w:numId="12">
    <w:abstractNumId w:val="48"/>
  </w:num>
  <w:num w:numId="13">
    <w:abstractNumId w:val="42"/>
  </w:num>
  <w:num w:numId="14">
    <w:abstractNumId w:val="32"/>
  </w:num>
  <w:num w:numId="15">
    <w:abstractNumId w:val="21"/>
  </w:num>
  <w:num w:numId="16">
    <w:abstractNumId w:val="30"/>
  </w:num>
  <w:num w:numId="17">
    <w:abstractNumId w:val="19"/>
  </w:num>
  <w:num w:numId="18">
    <w:abstractNumId w:val="43"/>
  </w:num>
  <w:num w:numId="19">
    <w:abstractNumId w:val="18"/>
  </w:num>
  <w:num w:numId="20">
    <w:abstractNumId w:val="10"/>
  </w:num>
  <w:num w:numId="21">
    <w:abstractNumId w:val="31"/>
  </w:num>
  <w:num w:numId="22">
    <w:abstractNumId w:val="46"/>
  </w:num>
  <w:num w:numId="23">
    <w:abstractNumId w:val="29"/>
  </w:num>
  <w:num w:numId="24">
    <w:abstractNumId w:val="27"/>
  </w:num>
  <w:num w:numId="25">
    <w:abstractNumId w:val="41"/>
  </w:num>
  <w:num w:numId="26">
    <w:abstractNumId w:val="25"/>
  </w:num>
  <w:num w:numId="27">
    <w:abstractNumId w:val="20"/>
  </w:num>
  <w:num w:numId="28">
    <w:abstractNumId w:val="15"/>
  </w:num>
  <w:num w:numId="29">
    <w:abstractNumId w:val="17"/>
  </w:num>
  <w:num w:numId="30">
    <w:abstractNumId w:val="47"/>
  </w:num>
  <w:num w:numId="31">
    <w:abstractNumId w:val="23"/>
  </w:num>
  <w:num w:numId="32">
    <w:abstractNumId w:val="11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44"/>
  </w:num>
  <w:num w:numId="44">
    <w:abstractNumId w:val="45"/>
  </w:num>
  <w:num w:numId="45">
    <w:abstractNumId w:val="12"/>
  </w:num>
  <w:num w:numId="46">
    <w:abstractNumId w:val="39"/>
  </w:num>
  <w:num w:numId="47">
    <w:abstractNumId w:val="34"/>
  </w:num>
  <w:num w:numId="48">
    <w:abstractNumId w:val="3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87"/>
    <w:rsid w:val="000020D4"/>
    <w:rsid w:val="000221F1"/>
    <w:rsid w:val="00035951"/>
    <w:rsid w:val="00045090"/>
    <w:rsid w:val="000545F8"/>
    <w:rsid w:val="00054BB6"/>
    <w:rsid w:val="000630EE"/>
    <w:rsid w:val="00066C2A"/>
    <w:rsid w:val="0007442F"/>
    <w:rsid w:val="000857CA"/>
    <w:rsid w:val="000A05BE"/>
    <w:rsid w:val="000B52D4"/>
    <w:rsid w:val="000B6965"/>
    <w:rsid w:val="000C2C39"/>
    <w:rsid w:val="000C31DD"/>
    <w:rsid w:val="000C4D48"/>
    <w:rsid w:val="000E0C72"/>
    <w:rsid w:val="000E635D"/>
    <w:rsid w:val="00102363"/>
    <w:rsid w:val="0010265C"/>
    <w:rsid w:val="0011298B"/>
    <w:rsid w:val="00112F38"/>
    <w:rsid w:val="00120847"/>
    <w:rsid w:val="00132127"/>
    <w:rsid w:val="001470F5"/>
    <w:rsid w:val="001510BC"/>
    <w:rsid w:val="00155723"/>
    <w:rsid w:val="00166E3C"/>
    <w:rsid w:val="001701E6"/>
    <w:rsid w:val="00174EE1"/>
    <w:rsid w:val="00186734"/>
    <w:rsid w:val="00193004"/>
    <w:rsid w:val="001A5A1C"/>
    <w:rsid w:val="001B1786"/>
    <w:rsid w:val="001B1A4E"/>
    <w:rsid w:val="001B24D1"/>
    <w:rsid w:val="001C2554"/>
    <w:rsid w:val="001C52F2"/>
    <w:rsid w:val="001D604F"/>
    <w:rsid w:val="001F3AA8"/>
    <w:rsid w:val="002065CB"/>
    <w:rsid w:val="002067E5"/>
    <w:rsid w:val="00285A31"/>
    <w:rsid w:val="00296425"/>
    <w:rsid w:val="002B66AE"/>
    <w:rsid w:val="002C56B0"/>
    <w:rsid w:val="002C63F6"/>
    <w:rsid w:val="003007BA"/>
    <w:rsid w:val="00314547"/>
    <w:rsid w:val="003177C8"/>
    <w:rsid w:val="0034332C"/>
    <w:rsid w:val="00352E2C"/>
    <w:rsid w:val="00364DE4"/>
    <w:rsid w:val="003710B8"/>
    <w:rsid w:val="00384DC9"/>
    <w:rsid w:val="00386274"/>
    <w:rsid w:val="00394CA9"/>
    <w:rsid w:val="003C1366"/>
    <w:rsid w:val="003C4958"/>
    <w:rsid w:val="003D591C"/>
    <w:rsid w:val="003E26EC"/>
    <w:rsid w:val="003E75D2"/>
    <w:rsid w:val="003F0D78"/>
    <w:rsid w:val="003F39F5"/>
    <w:rsid w:val="00412D03"/>
    <w:rsid w:val="004241A0"/>
    <w:rsid w:val="004243DE"/>
    <w:rsid w:val="00434A0C"/>
    <w:rsid w:val="00451169"/>
    <w:rsid w:val="004531EC"/>
    <w:rsid w:val="004975AA"/>
    <w:rsid w:val="004A056B"/>
    <w:rsid w:val="004A4C64"/>
    <w:rsid w:val="004D259B"/>
    <w:rsid w:val="004D26D4"/>
    <w:rsid w:val="004F4BC8"/>
    <w:rsid w:val="005168C3"/>
    <w:rsid w:val="00524A1C"/>
    <w:rsid w:val="005271BF"/>
    <w:rsid w:val="00530619"/>
    <w:rsid w:val="005321CE"/>
    <w:rsid w:val="00533121"/>
    <w:rsid w:val="00533685"/>
    <w:rsid w:val="00540CC5"/>
    <w:rsid w:val="00547943"/>
    <w:rsid w:val="00593C1D"/>
    <w:rsid w:val="005B2294"/>
    <w:rsid w:val="005C4E20"/>
    <w:rsid w:val="005D2633"/>
    <w:rsid w:val="005D599C"/>
    <w:rsid w:val="005E47F6"/>
    <w:rsid w:val="005F4E7C"/>
    <w:rsid w:val="00614926"/>
    <w:rsid w:val="0065059E"/>
    <w:rsid w:val="0065199B"/>
    <w:rsid w:val="0066456F"/>
    <w:rsid w:val="0069198D"/>
    <w:rsid w:val="0069561A"/>
    <w:rsid w:val="006A1EB5"/>
    <w:rsid w:val="006D0B7E"/>
    <w:rsid w:val="006E2DEE"/>
    <w:rsid w:val="006E3486"/>
    <w:rsid w:val="006F4CB2"/>
    <w:rsid w:val="006F5BAF"/>
    <w:rsid w:val="00714A08"/>
    <w:rsid w:val="00714E87"/>
    <w:rsid w:val="00722DC2"/>
    <w:rsid w:val="007461FB"/>
    <w:rsid w:val="00763155"/>
    <w:rsid w:val="007700FF"/>
    <w:rsid w:val="007B2431"/>
    <w:rsid w:val="007D2024"/>
    <w:rsid w:val="007E7F93"/>
    <w:rsid w:val="007F1936"/>
    <w:rsid w:val="008031E0"/>
    <w:rsid w:val="00803446"/>
    <w:rsid w:val="00805743"/>
    <w:rsid w:val="00812ED8"/>
    <w:rsid w:val="00824C02"/>
    <w:rsid w:val="0083445B"/>
    <w:rsid w:val="00856C46"/>
    <w:rsid w:val="0086057E"/>
    <w:rsid w:val="0086282E"/>
    <w:rsid w:val="00876AFE"/>
    <w:rsid w:val="00890438"/>
    <w:rsid w:val="00896FA4"/>
    <w:rsid w:val="008B1184"/>
    <w:rsid w:val="008B1289"/>
    <w:rsid w:val="008F337C"/>
    <w:rsid w:val="00971C4E"/>
    <w:rsid w:val="00972FC5"/>
    <w:rsid w:val="009C0320"/>
    <w:rsid w:val="009C033E"/>
    <w:rsid w:val="009E538F"/>
    <w:rsid w:val="00A006EF"/>
    <w:rsid w:val="00A0577D"/>
    <w:rsid w:val="00A33D54"/>
    <w:rsid w:val="00A41688"/>
    <w:rsid w:val="00A55235"/>
    <w:rsid w:val="00A605F3"/>
    <w:rsid w:val="00A63C0B"/>
    <w:rsid w:val="00A744F7"/>
    <w:rsid w:val="00A77EEA"/>
    <w:rsid w:val="00AB67CE"/>
    <w:rsid w:val="00AC7A77"/>
    <w:rsid w:val="00AD370E"/>
    <w:rsid w:val="00AD3895"/>
    <w:rsid w:val="00AD6042"/>
    <w:rsid w:val="00AF0D65"/>
    <w:rsid w:val="00AF379F"/>
    <w:rsid w:val="00AF52FE"/>
    <w:rsid w:val="00B35D5D"/>
    <w:rsid w:val="00B564A7"/>
    <w:rsid w:val="00B671F7"/>
    <w:rsid w:val="00B752D3"/>
    <w:rsid w:val="00BB6B08"/>
    <w:rsid w:val="00BB7874"/>
    <w:rsid w:val="00BC31EE"/>
    <w:rsid w:val="00BC49DC"/>
    <w:rsid w:val="00BC78DD"/>
    <w:rsid w:val="00C02113"/>
    <w:rsid w:val="00C21375"/>
    <w:rsid w:val="00C63A76"/>
    <w:rsid w:val="00C7286D"/>
    <w:rsid w:val="00C81701"/>
    <w:rsid w:val="00C82135"/>
    <w:rsid w:val="00C924EC"/>
    <w:rsid w:val="00C9507A"/>
    <w:rsid w:val="00CB265B"/>
    <w:rsid w:val="00CC211E"/>
    <w:rsid w:val="00CD3981"/>
    <w:rsid w:val="00CD61E4"/>
    <w:rsid w:val="00CE03FA"/>
    <w:rsid w:val="00CE207E"/>
    <w:rsid w:val="00D0149C"/>
    <w:rsid w:val="00D13E17"/>
    <w:rsid w:val="00D41B97"/>
    <w:rsid w:val="00D53ED4"/>
    <w:rsid w:val="00D57775"/>
    <w:rsid w:val="00D64131"/>
    <w:rsid w:val="00D76926"/>
    <w:rsid w:val="00D95906"/>
    <w:rsid w:val="00D97FBD"/>
    <w:rsid w:val="00DA58FA"/>
    <w:rsid w:val="00DB5662"/>
    <w:rsid w:val="00DD22D9"/>
    <w:rsid w:val="00DE382E"/>
    <w:rsid w:val="00DE42FB"/>
    <w:rsid w:val="00DF4ABD"/>
    <w:rsid w:val="00DF60FA"/>
    <w:rsid w:val="00E1770F"/>
    <w:rsid w:val="00E27F87"/>
    <w:rsid w:val="00E3034E"/>
    <w:rsid w:val="00E32A8A"/>
    <w:rsid w:val="00E41C27"/>
    <w:rsid w:val="00E471C6"/>
    <w:rsid w:val="00E54A91"/>
    <w:rsid w:val="00E6141E"/>
    <w:rsid w:val="00E71869"/>
    <w:rsid w:val="00E845E5"/>
    <w:rsid w:val="00E868DD"/>
    <w:rsid w:val="00E94966"/>
    <w:rsid w:val="00EA600B"/>
    <w:rsid w:val="00EC422E"/>
    <w:rsid w:val="00ED3413"/>
    <w:rsid w:val="00ED5CAE"/>
    <w:rsid w:val="00EE2AA8"/>
    <w:rsid w:val="00F049EF"/>
    <w:rsid w:val="00F07BF8"/>
    <w:rsid w:val="00F378C6"/>
    <w:rsid w:val="00F74F0D"/>
    <w:rsid w:val="00F7725B"/>
    <w:rsid w:val="00F853A5"/>
    <w:rsid w:val="00F86908"/>
    <w:rsid w:val="00F8725A"/>
    <w:rsid w:val="00FA57EF"/>
    <w:rsid w:val="00FA6385"/>
    <w:rsid w:val="00FA6947"/>
    <w:rsid w:val="00FA6ACD"/>
    <w:rsid w:val="00FB0ADF"/>
    <w:rsid w:val="00FD04F9"/>
    <w:rsid w:val="00FD2101"/>
    <w:rsid w:val="00FE17D6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86EE"/>
  <w15:docId w15:val="{2AEDFB4A-1D43-4B3C-88F6-9563CFDB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90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9507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8904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39"/>
    <w:rsid w:val="00F8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qFormat/>
    <w:rsid w:val="00C9507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uiPriority w:val="99"/>
    <w:qFormat/>
    <w:rsid w:val="003177C8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f4">
    <w:name w:val="!огл Знак"/>
    <w:basedOn w:val="a0"/>
    <w:link w:val="af3"/>
    <w:uiPriority w:val="99"/>
    <w:rsid w:val="003177C8"/>
    <w:rPr>
      <w:rFonts w:ascii="Times New Roman" w:hAnsi="Times New Roman" w:cs="Times New Roman"/>
      <w:b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spacing w:after="0" w:line="240" w:lineRule="auto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after="0"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 w:val="0"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 w:val="0"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F7725B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8A59-694A-426C-BF16-6ADE4363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10156</Words>
  <Characters>57893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67914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ПрофЖКХ</cp:lastModifiedBy>
  <cp:revision>4</cp:revision>
  <cp:lastPrinted>2020-03-23T09:38:00Z</cp:lastPrinted>
  <dcterms:created xsi:type="dcterms:W3CDTF">2020-03-05T23:16:00Z</dcterms:created>
  <dcterms:modified xsi:type="dcterms:W3CDTF">2020-04-13T23:36:00Z</dcterms:modified>
</cp:coreProperties>
</file>